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D2707">
        <w:rPr>
          <w:sz w:val="24"/>
          <w:szCs w:val="24"/>
        </w:rPr>
        <w:t>ДОПОЛНИТЕЛЬНОЕ СОГЛАШЕНИЕ № </w:t>
      </w:r>
      <w:r w:rsidR="006D2707">
        <w:rPr>
          <w:sz w:val="24"/>
          <w:szCs w:val="24"/>
        </w:rPr>
        <w:t>88</w:t>
      </w:r>
      <w:r w:rsidRPr="006D2707">
        <w:rPr>
          <w:sz w:val="24"/>
          <w:szCs w:val="24"/>
        </w:rPr>
        <w:br/>
        <w:t>к трудовому договору от 22.01.</w:t>
      </w:r>
      <w:r w:rsidR="00D31D9D">
        <w:rPr>
          <w:sz w:val="24"/>
          <w:szCs w:val="24"/>
        </w:rPr>
        <w:t>2022</w:t>
      </w:r>
      <w:r w:rsidRPr="006D2707">
        <w:rPr>
          <w:b/>
          <w:bCs/>
          <w:i/>
          <w:iCs/>
          <w:sz w:val="24"/>
          <w:szCs w:val="24"/>
        </w:rPr>
        <w:t xml:space="preserve"> </w:t>
      </w:r>
      <w:r w:rsidRPr="006D2707">
        <w:rPr>
          <w:sz w:val="24"/>
          <w:szCs w:val="24"/>
        </w:rPr>
        <w:t>№ </w:t>
      </w:r>
      <w:r w:rsidR="006D2707">
        <w:rPr>
          <w:sz w:val="24"/>
          <w:szCs w:val="24"/>
        </w:rPr>
        <w:t>22-к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D2707">
        <w:rPr>
          <w:b/>
          <w:bCs/>
          <w:i/>
          <w:iCs/>
          <w:sz w:val="24"/>
          <w:szCs w:val="24"/>
        </w:rPr>
        <w:t> 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 xml:space="preserve">г. Москва                                                                                                 </w:t>
      </w:r>
      <w:r w:rsidR="006D2707">
        <w:rPr>
          <w:sz w:val="24"/>
          <w:szCs w:val="24"/>
        </w:rPr>
        <w:t xml:space="preserve">               </w:t>
      </w:r>
      <w:r w:rsidRPr="006D2707">
        <w:rPr>
          <w:sz w:val="24"/>
          <w:szCs w:val="24"/>
        </w:rPr>
        <w:t>14.12.</w:t>
      </w:r>
      <w:r w:rsidR="00D31D9D">
        <w:rPr>
          <w:sz w:val="24"/>
          <w:szCs w:val="24"/>
        </w:rPr>
        <w:t>2022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 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 xml:space="preserve">             «</w:t>
      </w:r>
      <w:r w:rsidR="006D2707">
        <w:rPr>
          <w:sz w:val="24"/>
          <w:szCs w:val="24"/>
        </w:rPr>
        <w:t>Юридическая азбука</w:t>
      </w:r>
      <w:r w:rsidRPr="006D2707">
        <w:rPr>
          <w:sz w:val="24"/>
          <w:szCs w:val="24"/>
        </w:rPr>
        <w:t>», именуемая в дальнейшем «Работодатель», в лице директора Александра Владимировича</w:t>
      </w:r>
      <w:r w:rsidR="00CB2AF2" w:rsidRPr="006D2707">
        <w:rPr>
          <w:sz w:val="24"/>
          <w:szCs w:val="24"/>
        </w:rPr>
        <w:t xml:space="preserve"> Львова</w:t>
      </w:r>
      <w:r w:rsidRPr="006D2707">
        <w:rPr>
          <w:sz w:val="24"/>
          <w:szCs w:val="24"/>
        </w:rPr>
        <w:t xml:space="preserve">, действующего на основании </w:t>
      </w:r>
      <w:r w:rsidR="00CB2AF2" w:rsidRPr="006D2707">
        <w:rPr>
          <w:sz w:val="24"/>
          <w:szCs w:val="24"/>
        </w:rPr>
        <w:t>у</w:t>
      </w:r>
      <w:r w:rsidRPr="006D2707">
        <w:rPr>
          <w:sz w:val="24"/>
          <w:szCs w:val="24"/>
        </w:rPr>
        <w:t>става, с одной стороны и главный бухгалтер Алла Степановна Глебова, именуемый в дальнейшем «Работник», с другой стороны договорились внести в трудовой договор от 22.01.</w:t>
      </w:r>
      <w:r w:rsidR="00D31D9D">
        <w:rPr>
          <w:sz w:val="24"/>
          <w:szCs w:val="24"/>
        </w:rPr>
        <w:t>2022</w:t>
      </w:r>
      <w:r w:rsidRPr="006D2707">
        <w:rPr>
          <w:b/>
          <w:bCs/>
          <w:i/>
          <w:iCs/>
          <w:sz w:val="24"/>
          <w:szCs w:val="24"/>
        </w:rPr>
        <w:t xml:space="preserve"> </w:t>
      </w:r>
      <w:r w:rsidRPr="006D2707">
        <w:rPr>
          <w:sz w:val="24"/>
          <w:szCs w:val="24"/>
        </w:rPr>
        <w:t>№ </w:t>
      </w:r>
      <w:r w:rsidR="006D2707">
        <w:rPr>
          <w:sz w:val="24"/>
          <w:szCs w:val="24"/>
        </w:rPr>
        <w:t>22-к</w:t>
      </w:r>
      <w:r w:rsidRPr="006D2707">
        <w:rPr>
          <w:sz w:val="24"/>
          <w:szCs w:val="24"/>
        </w:rPr>
        <w:t xml:space="preserve"> (далее – Трудовой договор)</w:t>
      </w:r>
      <w:r w:rsidRPr="006D2707">
        <w:rPr>
          <w:i/>
          <w:iCs/>
          <w:sz w:val="24"/>
          <w:szCs w:val="24"/>
        </w:rPr>
        <w:t xml:space="preserve"> </w:t>
      </w:r>
      <w:r w:rsidRPr="006D2707">
        <w:rPr>
          <w:sz w:val="24"/>
          <w:szCs w:val="24"/>
        </w:rPr>
        <w:t>следующие изменения: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 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 xml:space="preserve">             1. Считать недействительным пункт 3.18 Приложения № 1 «Должностная инструкция главного бухгалтера» к Трудовому договору: «Сотрудник два раза в год направляется в служебную командировку в обособленное подразделение организации, находящееся в г. Иркутске, для участия в проведении финансового анализа и составления бухгалтерской и налоговой отчетности</w:t>
      </w:r>
      <w:r w:rsidRPr="006D2707">
        <w:rPr>
          <w:b/>
          <w:bCs/>
          <w:i/>
          <w:iCs/>
          <w:sz w:val="24"/>
          <w:szCs w:val="24"/>
        </w:rPr>
        <w:t>»</w:t>
      </w:r>
      <w:r w:rsidRPr="006D2707">
        <w:rPr>
          <w:sz w:val="24"/>
          <w:szCs w:val="24"/>
        </w:rPr>
        <w:t>.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 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 xml:space="preserve">             2. Все другие условия Трудового договора считать неизменными и обязательными для исполнения сторонами.</w:t>
      </w:r>
    </w:p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 </w:t>
      </w:r>
    </w:p>
    <w:p w:rsidR="006D2707" w:rsidRDefault="00743C28" w:rsidP="006D27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 xml:space="preserve">             3. Настоящее соглашение составлено в двух экземплярах, по одному экземпляру для Работника и Работодателя, и вступает в силу с 14.12.</w:t>
      </w:r>
      <w:r w:rsidR="00D31D9D">
        <w:rPr>
          <w:sz w:val="24"/>
          <w:szCs w:val="24"/>
        </w:rPr>
        <w:t>2022</w:t>
      </w:r>
      <w:r w:rsidRPr="006D2707">
        <w:rPr>
          <w:sz w:val="24"/>
          <w:szCs w:val="24"/>
        </w:rPr>
        <w:t xml:space="preserve">. Оба экземпляра имеют равную юридическую </w:t>
      </w:r>
      <w:proofErr w:type="spellStart"/>
      <w:r w:rsidRPr="006D2707">
        <w:rPr>
          <w:sz w:val="24"/>
          <w:szCs w:val="24"/>
        </w:rPr>
        <w:t>силу.</w:t>
      </w:r>
    </w:p>
    <w:p w:rsidR="006D2707" w:rsidRDefault="006D2707" w:rsidP="006D27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5080E" w:rsidRDefault="00743C28" w:rsidP="006D27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Подписи</w:t>
      </w:r>
      <w:proofErr w:type="spellEnd"/>
      <w:r w:rsidRPr="006D2707">
        <w:rPr>
          <w:sz w:val="24"/>
          <w:szCs w:val="24"/>
        </w:rPr>
        <w:t xml:space="preserve"> сторон:</w:t>
      </w:r>
    </w:p>
    <w:p w:rsidR="006D2707" w:rsidRPr="006D2707" w:rsidRDefault="006D2707" w:rsidP="006D27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4"/>
        <w:gridCol w:w="4054"/>
      </w:tblGrid>
      <w:tr w:rsidR="00E5080E" w:rsidRPr="006D2707">
        <w:tc>
          <w:tcPr>
            <w:tcW w:w="0" w:type="auto"/>
            <w:hideMark/>
          </w:tcPr>
          <w:p w:rsidR="00E5080E" w:rsidRPr="006D2707" w:rsidRDefault="00743C28" w:rsidP="005A12A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Работодатель:</w:t>
            </w:r>
          </w:p>
          <w:p w:rsidR="00E5080E" w:rsidRPr="006D2707" w:rsidRDefault="00743C28" w:rsidP="005A12A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«</w:t>
            </w:r>
            <w:r w:rsidR="006D2707">
              <w:rPr>
                <w:sz w:val="24"/>
                <w:szCs w:val="24"/>
              </w:rPr>
              <w:t>Юридическая азбука</w:t>
            </w:r>
            <w:r w:rsidRPr="006D2707">
              <w:rPr>
                <w:sz w:val="24"/>
                <w:szCs w:val="24"/>
              </w:rPr>
              <w:t>»</w:t>
            </w:r>
            <w:r w:rsidRPr="006D2707">
              <w:rPr>
                <w:sz w:val="24"/>
                <w:szCs w:val="24"/>
              </w:rPr>
              <w:br/>
              <w:t xml:space="preserve">Адрес: 125008, г. Москва, ул. </w:t>
            </w:r>
            <w:proofErr w:type="spellStart"/>
            <w:r w:rsidRPr="006D2707">
              <w:rPr>
                <w:sz w:val="24"/>
                <w:szCs w:val="24"/>
              </w:rPr>
              <w:t>Михалковская</w:t>
            </w:r>
            <w:proofErr w:type="spellEnd"/>
            <w:r w:rsidRPr="006D2707">
              <w:rPr>
                <w:sz w:val="24"/>
                <w:szCs w:val="24"/>
              </w:rPr>
              <w:t>, д. 20</w:t>
            </w:r>
            <w:r w:rsidRPr="006D2707">
              <w:rPr>
                <w:sz w:val="24"/>
                <w:szCs w:val="24"/>
              </w:rPr>
              <w:br/>
              <w:t>ИНН 7708123456, КПП</w:t>
            </w:r>
            <w:r w:rsidRPr="006D270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2707">
              <w:rPr>
                <w:sz w:val="24"/>
                <w:szCs w:val="24"/>
              </w:rPr>
              <w:t>770801001</w:t>
            </w:r>
            <w:r w:rsidRPr="006D2707">
              <w:rPr>
                <w:sz w:val="24"/>
                <w:szCs w:val="24"/>
              </w:rPr>
              <w:br/>
              <w:t>р/с 40702810400000001111</w:t>
            </w:r>
            <w:r w:rsidRPr="006D2707">
              <w:rPr>
                <w:sz w:val="24"/>
                <w:szCs w:val="24"/>
              </w:rPr>
              <w:br/>
              <w:t>в АКБ «Надежный»</w:t>
            </w:r>
            <w:r w:rsidRPr="006D2707">
              <w:rPr>
                <w:sz w:val="24"/>
                <w:szCs w:val="24"/>
              </w:rPr>
              <w:br/>
              <w:t>к/с 30101810400000000222</w:t>
            </w:r>
            <w:r w:rsidRPr="006D2707">
              <w:rPr>
                <w:sz w:val="24"/>
                <w:szCs w:val="24"/>
              </w:rPr>
              <w:br/>
              <w:t>БИК 044583222</w:t>
            </w:r>
          </w:p>
        </w:tc>
        <w:tc>
          <w:tcPr>
            <w:tcW w:w="0" w:type="auto"/>
            <w:hideMark/>
          </w:tcPr>
          <w:p w:rsidR="00E5080E" w:rsidRPr="006D2707" w:rsidRDefault="00743C28" w:rsidP="005A12A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Работник:</w:t>
            </w:r>
          </w:p>
          <w:p w:rsidR="00E5080E" w:rsidRPr="006D2707" w:rsidRDefault="00743C28" w:rsidP="005A12A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Глебова Алла Степановна</w:t>
            </w:r>
            <w:r w:rsidRPr="006D2707">
              <w:rPr>
                <w:sz w:val="24"/>
                <w:szCs w:val="24"/>
              </w:rPr>
              <w:br/>
              <w:t>паспорт серии 46 02</w:t>
            </w:r>
            <w:r w:rsidRPr="006D270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2707">
              <w:rPr>
                <w:sz w:val="24"/>
                <w:szCs w:val="24"/>
              </w:rPr>
              <w:t>№</w:t>
            </w:r>
            <w:r w:rsidRPr="006D270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2707">
              <w:rPr>
                <w:sz w:val="24"/>
                <w:szCs w:val="24"/>
              </w:rPr>
              <w:t>545177</w:t>
            </w:r>
            <w:r w:rsidRPr="006D2707">
              <w:rPr>
                <w:sz w:val="24"/>
                <w:szCs w:val="24"/>
              </w:rPr>
              <w:br/>
              <w:t>выдан УВД Воскресенского р-на</w:t>
            </w:r>
            <w:r w:rsidRPr="006D2707">
              <w:rPr>
                <w:sz w:val="24"/>
                <w:szCs w:val="24"/>
              </w:rPr>
              <w:br/>
              <w:t>Московской обл. 15.04.2002</w:t>
            </w:r>
            <w:r w:rsidRPr="006D2707">
              <w:rPr>
                <w:sz w:val="24"/>
                <w:szCs w:val="24"/>
              </w:rPr>
              <w:br/>
              <w:t>Адрес регистрации: 125373, г. Москва,</w:t>
            </w:r>
            <w:r w:rsidRPr="006D2707">
              <w:rPr>
                <w:sz w:val="24"/>
                <w:szCs w:val="24"/>
              </w:rPr>
              <w:br/>
              <w:t>бул. Яна Райниса, д. 24, корп. 2, кв. 474</w:t>
            </w:r>
          </w:p>
        </w:tc>
      </w:tr>
    </w:tbl>
    <w:p w:rsidR="00E5080E" w:rsidRPr="006D2707" w:rsidRDefault="00743C28" w:rsidP="005A12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D2707">
        <w:rPr>
          <w:sz w:val="24"/>
          <w:szCs w:val="24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3"/>
        <w:gridCol w:w="4281"/>
      </w:tblGrid>
      <w:tr w:rsidR="00E5080E" w:rsidRPr="006D2707">
        <w:tc>
          <w:tcPr>
            <w:tcW w:w="0" w:type="auto"/>
            <w:hideMark/>
          </w:tcPr>
          <w:p w:rsidR="00E5080E" w:rsidRPr="006D2707" w:rsidRDefault="005A12AC" w:rsidP="005A12AC">
            <w:pPr>
              <w:pStyle w:val="HTML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__________________________</w:t>
            </w:r>
            <w:r w:rsidR="00743C28" w:rsidRPr="006D2707">
              <w:rPr>
                <w:sz w:val="24"/>
                <w:szCs w:val="24"/>
              </w:rPr>
              <w:t xml:space="preserve">        А.В. Львов</w:t>
            </w:r>
          </w:p>
        </w:tc>
        <w:tc>
          <w:tcPr>
            <w:tcW w:w="0" w:type="auto"/>
            <w:hideMark/>
          </w:tcPr>
          <w:p w:rsidR="00E5080E" w:rsidRPr="006D2707" w:rsidRDefault="005A12AC" w:rsidP="005A12AC">
            <w:pPr>
              <w:pStyle w:val="HTML"/>
              <w:rPr>
                <w:sz w:val="24"/>
                <w:szCs w:val="24"/>
              </w:rPr>
            </w:pPr>
            <w:r w:rsidRPr="006D2707">
              <w:rPr>
                <w:sz w:val="24"/>
                <w:szCs w:val="24"/>
              </w:rPr>
              <w:t>____________________</w:t>
            </w:r>
            <w:r w:rsidR="00743C28" w:rsidRPr="006D2707">
              <w:rPr>
                <w:sz w:val="24"/>
                <w:szCs w:val="24"/>
              </w:rPr>
              <w:t xml:space="preserve">       А.С. Глебова</w:t>
            </w:r>
          </w:p>
        </w:tc>
      </w:tr>
      <w:tr w:rsidR="00E5080E" w:rsidRPr="006D2707">
        <w:tc>
          <w:tcPr>
            <w:tcW w:w="0" w:type="auto"/>
            <w:vAlign w:val="center"/>
            <w:hideMark/>
          </w:tcPr>
          <w:p w:rsidR="00E5080E" w:rsidRPr="006D2707" w:rsidRDefault="00743C28" w:rsidP="005A3785">
            <w:r w:rsidRPr="006D2707">
              <w:t>14.12.</w:t>
            </w:r>
            <w:r w:rsidR="00D31D9D">
              <w:t>2022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3785">
            <w:r w:rsidRPr="006D2707">
              <w:t>14.12.</w:t>
            </w:r>
            <w:r w:rsidR="00D31D9D">
              <w:t>2022</w:t>
            </w:r>
          </w:p>
        </w:tc>
      </w:tr>
    </w:tbl>
    <w:p w:rsidR="00E5080E" w:rsidRPr="006D2707" w:rsidRDefault="00E5080E" w:rsidP="005A12AC">
      <w:pPr>
        <w:rPr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8"/>
        <w:gridCol w:w="1791"/>
        <w:gridCol w:w="1791"/>
        <w:gridCol w:w="1888"/>
      </w:tblGrid>
      <w:tr w:rsidR="00E5080E" w:rsidRPr="006D2707">
        <w:tc>
          <w:tcPr>
            <w:tcW w:w="0" w:type="auto"/>
            <w:vMerge w:val="restart"/>
            <w:vAlign w:val="center"/>
            <w:hideMark/>
          </w:tcPr>
          <w:p w:rsidR="00D31D9D" w:rsidRDefault="00D31D9D" w:rsidP="005A12AC"/>
          <w:p w:rsidR="00D31D9D" w:rsidRDefault="00D31D9D" w:rsidP="005A12AC"/>
          <w:p w:rsidR="00D31D9D" w:rsidRDefault="00D31D9D" w:rsidP="005A12AC"/>
          <w:p w:rsidR="00E5080E" w:rsidRPr="006D2707" w:rsidRDefault="00743C28" w:rsidP="005A12AC">
            <w:r w:rsidRPr="006D2707">
              <w:t>Экземпляр дополнительного</w:t>
            </w:r>
            <w:r w:rsidRPr="006D2707">
              <w:br/>
              <w:t>соглашения получил(а)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</w:tr>
      <w:tr w:rsidR="00E5080E" w:rsidRPr="006D2707">
        <w:tc>
          <w:tcPr>
            <w:tcW w:w="0" w:type="auto"/>
            <w:vMerge/>
            <w:vAlign w:val="center"/>
            <w:hideMark/>
          </w:tcPr>
          <w:p w:rsidR="00E5080E" w:rsidRPr="006D2707" w:rsidRDefault="00E5080E" w:rsidP="005A12AC"/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3785">
            <w:bookmarkStart w:id="0" w:name="_GoBack"/>
            <w:bookmarkEnd w:id="0"/>
            <w:r w:rsidRPr="006D2707">
              <w:t>А.С. Глебова</w:t>
            </w:r>
          </w:p>
        </w:tc>
      </w:tr>
      <w:tr w:rsidR="00E5080E" w:rsidRPr="006D2707">
        <w:tc>
          <w:tcPr>
            <w:tcW w:w="0" w:type="auto"/>
            <w:vAlign w:val="center"/>
            <w:hideMark/>
          </w:tcPr>
          <w:p w:rsidR="00E5080E" w:rsidRPr="006D2707" w:rsidRDefault="00743C28" w:rsidP="005A3785">
            <w:r w:rsidRPr="006D2707">
              <w:t>14.12.</w:t>
            </w:r>
            <w:r w:rsidR="00D31D9D">
              <w:t>2022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  <w:tc>
          <w:tcPr>
            <w:tcW w:w="0" w:type="auto"/>
            <w:vAlign w:val="center"/>
            <w:hideMark/>
          </w:tcPr>
          <w:p w:rsidR="00E5080E" w:rsidRPr="006D2707" w:rsidRDefault="00743C28" w:rsidP="005A12AC">
            <w:r w:rsidRPr="006D2707">
              <w:t> </w:t>
            </w:r>
          </w:p>
        </w:tc>
      </w:tr>
      <w:tr w:rsidR="00E5080E" w:rsidRPr="006D2707">
        <w:tc>
          <w:tcPr>
            <w:tcW w:w="3780" w:type="dxa"/>
            <w:vAlign w:val="center"/>
            <w:hideMark/>
          </w:tcPr>
          <w:p w:rsidR="00E5080E" w:rsidRPr="006D2707" w:rsidRDefault="00E5080E" w:rsidP="005A12AC"/>
        </w:tc>
        <w:tc>
          <w:tcPr>
            <w:tcW w:w="1845" w:type="dxa"/>
            <w:vAlign w:val="center"/>
            <w:hideMark/>
          </w:tcPr>
          <w:p w:rsidR="00E5080E" w:rsidRPr="006D2707" w:rsidRDefault="00E5080E" w:rsidP="005A12AC"/>
        </w:tc>
        <w:tc>
          <w:tcPr>
            <w:tcW w:w="1845" w:type="dxa"/>
            <w:vAlign w:val="center"/>
            <w:hideMark/>
          </w:tcPr>
          <w:p w:rsidR="00E5080E" w:rsidRPr="006D2707" w:rsidRDefault="00E5080E" w:rsidP="005A12AC"/>
        </w:tc>
        <w:tc>
          <w:tcPr>
            <w:tcW w:w="1920" w:type="dxa"/>
            <w:vAlign w:val="center"/>
            <w:hideMark/>
          </w:tcPr>
          <w:p w:rsidR="00E5080E" w:rsidRPr="006D2707" w:rsidRDefault="00E5080E" w:rsidP="005A12AC"/>
        </w:tc>
      </w:tr>
    </w:tbl>
    <w:p w:rsidR="00743C28" w:rsidRPr="006D2707" w:rsidRDefault="00743C28" w:rsidP="005A3785">
      <w:pPr>
        <w:pStyle w:val="a5"/>
        <w:spacing w:beforeAutospacing="0" w:afterAutospacing="0"/>
        <w:rPr>
          <w:sz w:val="24"/>
          <w:szCs w:val="24"/>
        </w:rPr>
      </w:pPr>
    </w:p>
    <w:sectPr w:rsidR="00743C28" w:rsidRPr="006D2707" w:rsidSect="00D32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5F" w:rsidRDefault="00506B5F" w:rsidP="00C210B9">
      <w:r>
        <w:separator/>
      </w:r>
    </w:p>
  </w:endnote>
  <w:endnote w:type="continuationSeparator" w:id="0">
    <w:p w:rsidR="00506B5F" w:rsidRDefault="00506B5F" w:rsidP="00C2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5F" w:rsidRDefault="00506B5F" w:rsidP="00C210B9">
      <w:r>
        <w:separator/>
      </w:r>
    </w:p>
  </w:footnote>
  <w:footnote w:type="continuationSeparator" w:id="0">
    <w:p w:rsidR="00506B5F" w:rsidRDefault="00506B5F" w:rsidP="00C2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B9" w:rsidRDefault="00C210B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C8"/>
    <w:rsid w:val="00123C9B"/>
    <w:rsid w:val="00171E0E"/>
    <w:rsid w:val="003E4503"/>
    <w:rsid w:val="004F4479"/>
    <w:rsid w:val="00506B5F"/>
    <w:rsid w:val="005A12AC"/>
    <w:rsid w:val="005A3785"/>
    <w:rsid w:val="006D2707"/>
    <w:rsid w:val="00743C28"/>
    <w:rsid w:val="0095492C"/>
    <w:rsid w:val="00A55D70"/>
    <w:rsid w:val="00C210B9"/>
    <w:rsid w:val="00C57949"/>
    <w:rsid w:val="00CB2AF2"/>
    <w:rsid w:val="00CC251B"/>
    <w:rsid w:val="00D31D9D"/>
    <w:rsid w:val="00D329C8"/>
    <w:rsid w:val="00DE1F1B"/>
    <w:rsid w:val="00E22D4B"/>
    <w:rsid w:val="00E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1437"/>
  <w15:chartTrackingRefBased/>
  <w15:docId w15:val="{D4580F9F-D3FC-41F2-BB5D-640C894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8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080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9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080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80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080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508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08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50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5080E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5080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5080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5080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5080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508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5080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5080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5080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5080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5080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5080E"/>
    <w:rPr>
      <w:color w:val="FF9900"/>
    </w:rPr>
  </w:style>
  <w:style w:type="character" w:customStyle="1" w:styleId="small">
    <w:name w:val="small"/>
    <w:rsid w:val="00E5080E"/>
    <w:rPr>
      <w:sz w:val="16"/>
      <w:szCs w:val="16"/>
    </w:rPr>
  </w:style>
  <w:style w:type="character" w:customStyle="1" w:styleId="fill">
    <w:name w:val="fill"/>
    <w:rsid w:val="00E5080E"/>
    <w:rPr>
      <w:b/>
      <w:bCs/>
      <w:i/>
      <w:iCs/>
      <w:color w:val="FF0000"/>
    </w:rPr>
  </w:style>
  <w:style w:type="character" w:customStyle="1" w:styleId="maggd">
    <w:name w:val="maggd"/>
    <w:rsid w:val="00E5080E"/>
    <w:rPr>
      <w:color w:val="006400"/>
    </w:rPr>
  </w:style>
  <w:style w:type="character" w:customStyle="1" w:styleId="magusn">
    <w:name w:val="magusn"/>
    <w:rsid w:val="00E5080E"/>
    <w:rPr>
      <w:color w:val="006666"/>
    </w:rPr>
  </w:style>
  <w:style w:type="character" w:customStyle="1" w:styleId="enp">
    <w:name w:val="enp"/>
    <w:rsid w:val="00E5080E"/>
    <w:rPr>
      <w:color w:val="3C7828"/>
    </w:rPr>
  </w:style>
  <w:style w:type="character" w:customStyle="1" w:styleId="kdkss">
    <w:name w:val="kdkss"/>
    <w:rsid w:val="00E5080E"/>
    <w:rPr>
      <w:color w:val="BE780A"/>
    </w:rPr>
  </w:style>
  <w:style w:type="character" w:customStyle="1" w:styleId="actel">
    <w:name w:val="actel"/>
    <w:rsid w:val="00E5080E"/>
    <w:rPr>
      <w:color w:val="E36C0A"/>
    </w:rPr>
  </w:style>
  <w:style w:type="character" w:styleId="a6">
    <w:name w:val="annotation reference"/>
    <w:uiPriority w:val="99"/>
    <w:semiHidden/>
    <w:unhideWhenUsed/>
    <w:rsid w:val="00D329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29C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329C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29C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329C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29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29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210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210B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210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2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PresentationFormat>ysvuad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 об изменении должностной инструкции. Должностная инструкция является приложением к трудовому договору</vt:lpstr>
    </vt:vector>
  </TitlesOfParts>
  <Manager/>
  <Company>https://lawabc.ru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доп. соглашения к трудовому договору (в случае когда ДУ является приложением к ТД)</dc:title>
  <dc:subject>Образец доп. соглашения к трудовому договору (в случае когда ДУ является приложением к ТД)</dc:subject>
  <dc:creator>https://lawabc.ru</dc:creator>
  <cp:keywords>Образец доп. соглашения к трудовому договору (в случае когда ДУ является приложением к ТД)</cp:keywords>
  <dc:description>Образец доп. соглашения к трудовому договору (в случае когда ДУ является приложением к ТД)</dc:description>
  <cp:lastModifiedBy>Sergey  Eremeev</cp:lastModifiedBy>
  <cp:revision>7</cp:revision>
  <dcterms:created xsi:type="dcterms:W3CDTF">2022-09-06T12:56:00Z</dcterms:created>
  <dcterms:modified xsi:type="dcterms:W3CDTF">2022-09-06T13:00:00Z</dcterms:modified>
  <cp:category>Образец доп. соглашения к трудовому договору (в случае когда ДУ является приложением к ТД)</cp:category>
</cp:coreProperties>
</file>