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D22" w:rsidRPr="00182188" w:rsidRDefault="00182188" w:rsidP="00C546C5">
      <w:pPr>
        <w:spacing w:before="200" w:after="0"/>
        <w:jc w:val="center"/>
        <w:rPr>
          <w:sz w:val="24"/>
          <w:szCs w:val="24"/>
        </w:rPr>
      </w:pPr>
      <w:r>
        <w:rPr>
          <w:rFonts w:eastAsia="Times New Roman"/>
          <w:color w:val="000000"/>
          <w:sz w:val="24"/>
          <w:szCs w:val="24"/>
        </w:rPr>
        <w:t>«Стоматология»</w:t>
      </w:r>
    </w:p>
    <w:p w:rsidR="00103D22" w:rsidRPr="00182188" w:rsidRDefault="00103D22" w:rsidP="00103D22">
      <w:pPr>
        <w:spacing w:before="200" w:after="0"/>
        <w:rPr>
          <w:b/>
          <w:sz w:val="24"/>
          <w:szCs w:val="24"/>
        </w:rPr>
      </w:pPr>
    </w:p>
    <w:p w:rsidR="00103D22" w:rsidRPr="00182188" w:rsidRDefault="00103D22" w:rsidP="00C546C5">
      <w:pPr>
        <w:spacing w:before="200" w:after="0"/>
        <w:jc w:val="center"/>
        <w:rPr>
          <w:b/>
          <w:sz w:val="24"/>
          <w:szCs w:val="24"/>
        </w:rPr>
      </w:pPr>
      <w:r w:rsidRPr="00182188">
        <w:rPr>
          <w:b/>
          <w:color w:val="000000"/>
          <w:sz w:val="24"/>
          <w:szCs w:val="24"/>
        </w:rPr>
        <w:t>ТРУДОВОЙ ДОГОВОР</w:t>
      </w:r>
    </w:p>
    <w:p w:rsidR="00103D22" w:rsidRPr="00182188" w:rsidRDefault="00103D22" w:rsidP="00C546C5">
      <w:pPr>
        <w:spacing w:before="200" w:after="0"/>
        <w:jc w:val="center"/>
        <w:rPr>
          <w:sz w:val="24"/>
          <w:szCs w:val="24"/>
        </w:rPr>
      </w:pPr>
      <w:r w:rsidRPr="00182188">
        <w:rPr>
          <w:rFonts w:eastAsia="Times New Roman"/>
          <w:color w:val="000000"/>
          <w:sz w:val="24"/>
          <w:szCs w:val="24"/>
        </w:rPr>
        <w:t>03.10.</w:t>
      </w:r>
      <w:r w:rsidR="00182188">
        <w:rPr>
          <w:rFonts w:eastAsia="Times New Roman"/>
          <w:color w:val="000000"/>
          <w:sz w:val="24"/>
          <w:szCs w:val="24"/>
        </w:rPr>
        <w:t>2022</w:t>
      </w:r>
      <w:r w:rsidRPr="00182188">
        <w:rPr>
          <w:color w:val="000000"/>
          <w:sz w:val="24"/>
          <w:szCs w:val="24"/>
        </w:rPr>
        <w:tab/>
      </w:r>
      <w:bookmarkStart w:id="0" w:name="_GoBack"/>
      <w:bookmarkEnd w:id="0"/>
      <w:r w:rsidRPr="00182188">
        <w:rPr>
          <w:color w:val="000000"/>
          <w:sz w:val="24"/>
          <w:szCs w:val="24"/>
        </w:rPr>
        <w:t xml:space="preserve">№ </w:t>
      </w:r>
      <w:r w:rsidRPr="00182188">
        <w:rPr>
          <w:rFonts w:eastAsia="Times New Roman"/>
          <w:color w:val="000000"/>
          <w:sz w:val="24"/>
          <w:szCs w:val="24"/>
        </w:rPr>
        <w:t>63/</w:t>
      </w:r>
      <w:r w:rsidR="00182188">
        <w:rPr>
          <w:rFonts w:eastAsia="Times New Roman"/>
          <w:color w:val="000000"/>
          <w:sz w:val="24"/>
          <w:szCs w:val="24"/>
        </w:rPr>
        <w:t>2022</w:t>
      </w:r>
    </w:p>
    <w:p w:rsidR="00103D22" w:rsidRPr="00182188" w:rsidRDefault="00103D22" w:rsidP="00103D22">
      <w:pPr>
        <w:spacing w:before="200" w:after="0"/>
        <w:rPr>
          <w:sz w:val="24"/>
          <w:szCs w:val="24"/>
        </w:rPr>
      </w:pPr>
      <w:r w:rsidRPr="00182188">
        <w:rPr>
          <w:rFonts w:eastAsia="Times New Roman"/>
          <w:color w:val="000000"/>
          <w:sz w:val="24"/>
          <w:szCs w:val="24"/>
        </w:rPr>
        <w:t>г. Москва</w:t>
      </w:r>
    </w:p>
    <w:p w:rsidR="00103D22" w:rsidRPr="00182188" w:rsidRDefault="00182188" w:rsidP="00103D22">
      <w:pPr>
        <w:spacing w:before="200" w:after="0"/>
        <w:rPr>
          <w:sz w:val="24"/>
          <w:szCs w:val="24"/>
        </w:rPr>
      </w:pPr>
      <w:r>
        <w:rPr>
          <w:rFonts w:eastAsia="Times New Roman"/>
          <w:color w:val="000000"/>
          <w:sz w:val="24"/>
          <w:szCs w:val="24"/>
        </w:rPr>
        <w:t>«Стоматология»</w:t>
      </w:r>
      <w:r w:rsidR="00103D22" w:rsidRPr="00182188">
        <w:rPr>
          <w:color w:val="000000"/>
          <w:sz w:val="24"/>
          <w:szCs w:val="24"/>
        </w:rPr>
        <w:t xml:space="preserve">, именуемое в дальнейшем "Работодатель", в лице </w:t>
      </w:r>
      <w:r w:rsidR="00103D22" w:rsidRPr="00182188">
        <w:rPr>
          <w:rFonts w:eastAsia="Times New Roman"/>
          <w:color w:val="000000"/>
          <w:sz w:val="24"/>
          <w:szCs w:val="24"/>
        </w:rPr>
        <w:t>генерального директора Петрова Александра Ивановича</w:t>
      </w:r>
      <w:r w:rsidR="00103D22" w:rsidRPr="00182188">
        <w:rPr>
          <w:color w:val="000000"/>
          <w:sz w:val="24"/>
          <w:szCs w:val="24"/>
        </w:rPr>
        <w:t>, действующ</w:t>
      </w:r>
      <w:r w:rsidR="00103D22" w:rsidRPr="00182188">
        <w:rPr>
          <w:rFonts w:eastAsia="Times New Roman"/>
          <w:color w:val="000000"/>
          <w:sz w:val="24"/>
          <w:szCs w:val="24"/>
        </w:rPr>
        <w:t>его</w:t>
      </w:r>
      <w:r w:rsidR="00103D22" w:rsidRPr="00182188">
        <w:rPr>
          <w:color w:val="000000"/>
          <w:sz w:val="24"/>
          <w:szCs w:val="24"/>
        </w:rPr>
        <w:t xml:space="preserve"> на основании </w:t>
      </w:r>
      <w:r w:rsidR="00103D22" w:rsidRPr="00182188">
        <w:rPr>
          <w:rFonts w:eastAsia="Times New Roman"/>
          <w:color w:val="000000"/>
          <w:sz w:val="24"/>
          <w:szCs w:val="24"/>
        </w:rPr>
        <w:t>устава</w:t>
      </w:r>
      <w:r w:rsidR="00103D22" w:rsidRPr="00182188">
        <w:rPr>
          <w:color w:val="000000"/>
          <w:sz w:val="24"/>
          <w:szCs w:val="24"/>
        </w:rPr>
        <w:t xml:space="preserve">, с одной стороны, и </w:t>
      </w:r>
      <w:r w:rsidR="00103D22" w:rsidRPr="00182188">
        <w:rPr>
          <w:rFonts w:eastAsia="Times New Roman"/>
          <w:color w:val="000000"/>
          <w:sz w:val="24"/>
          <w:szCs w:val="24"/>
        </w:rPr>
        <w:t>Иванова Марина Евгеньевна</w:t>
      </w:r>
      <w:r w:rsidR="00103D22" w:rsidRPr="00182188">
        <w:rPr>
          <w:color w:val="000000"/>
          <w:sz w:val="24"/>
          <w:szCs w:val="24"/>
        </w:rPr>
        <w:t>, именуем</w:t>
      </w:r>
      <w:r w:rsidR="00103D22" w:rsidRPr="00182188">
        <w:rPr>
          <w:rFonts w:eastAsia="Times New Roman"/>
          <w:color w:val="000000"/>
          <w:sz w:val="24"/>
          <w:szCs w:val="24"/>
        </w:rPr>
        <w:t>ая</w:t>
      </w:r>
      <w:r w:rsidR="00103D22" w:rsidRPr="00182188">
        <w:rPr>
          <w:color w:val="000000"/>
          <w:sz w:val="24"/>
          <w:szCs w:val="24"/>
        </w:rPr>
        <w:t xml:space="preserve"> в дальнейшем "Работник", с другой стороны, в дальнейшем совместно именуемые "Стороны", заключили настоящий трудовой договор (далее – Договор) о нижеследующем:</w:t>
      </w:r>
    </w:p>
    <w:p w:rsidR="00103D22" w:rsidRPr="00182188" w:rsidRDefault="00103D22" w:rsidP="00103D22">
      <w:pPr>
        <w:spacing w:before="200" w:after="0"/>
        <w:jc w:val="center"/>
        <w:rPr>
          <w:sz w:val="24"/>
          <w:szCs w:val="24"/>
        </w:rPr>
      </w:pPr>
      <w:r w:rsidRPr="00182188">
        <w:rPr>
          <w:color w:val="000000"/>
          <w:sz w:val="24"/>
          <w:szCs w:val="24"/>
        </w:rPr>
        <w:t>1. ПРЕДМЕТ ДОГОВОРА. ОБЩИЕ ПОЛОЖЕНИЯ</w:t>
      </w:r>
    </w:p>
    <w:p w:rsidR="00103D22" w:rsidRPr="00182188" w:rsidRDefault="00103D22" w:rsidP="00103D22">
      <w:pPr>
        <w:spacing w:before="200" w:after="0"/>
        <w:rPr>
          <w:sz w:val="24"/>
          <w:szCs w:val="24"/>
        </w:rPr>
      </w:pPr>
      <w:r w:rsidRPr="00182188">
        <w:rPr>
          <w:color w:val="000000"/>
          <w:sz w:val="24"/>
          <w:szCs w:val="24"/>
        </w:rPr>
        <w:t xml:space="preserve">1.1. Работодатель поручает, а Работник принимает на себя выполнение трудовых обязанностей по </w:t>
      </w:r>
      <w:r w:rsidRPr="00182188">
        <w:rPr>
          <w:rFonts w:eastAsia="Times New Roman"/>
          <w:color w:val="000000"/>
          <w:sz w:val="24"/>
          <w:szCs w:val="24"/>
        </w:rPr>
        <w:t>должности старшей медицинской сестры</w:t>
      </w:r>
      <w:r w:rsidRPr="00182188">
        <w:rPr>
          <w:color w:val="000000"/>
          <w:sz w:val="24"/>
          <w:szCs w:val="24"/>
        </w:rPr>
        <w:t xml:space="preserve"> </w:t>
      </w:r>
      <w:r w:rsidRPr="00182188">
        <w:rPr>
          <w:rFonts w:eastAsia="Times New Roman"/>
          <w:color w:val="000000"/>
          <w:sz w:val="24"/>
          <w:szCs w:val="24"/>
        </w:rPr>
        <w:t>в стоматологическом отделении</w:t>
      </w:r>
      <w:r w:rsidRPr="00182188">
        <w:rPr>
          <w:color w:val="000000"/>
          <w:sz w:val="24"/>
          <w:szCs w:val="24"/>
        </w:rPr>
        <w:t>.</w:t>
      </w:r>
      <w:r w:rsidRPr="00182188">
        <w:rPr>
          <w:color w:val="000000"/>
          <w:sz w:val="24"/>
          <w:szCs w:val="24"/>
        </w:rPr>
        <w:br/>
        <w:t>1.2. Настоящий Договор регулирует трудовые и непосредственно связанные с ними отношения между Работником и Работодателем.</w:t>
      </w:r>
      <w:r w:rsidRPr="00182188">
        <w:rPr>
          <w:color w:val="000000"/>
          <w:sz w:val="24"/>
          <w:szCs w:val="24"/>
        </w:rPr>
        <w:br/>
        <w:t xml:space="preserve">1.3. Работа по настоящему Договору является для Работника </w:t>
      </w:r>
      <w:r w:rsidRPr="00182188">
        <w:rPr>
          <w:rFonts w:eastAsia="Times New Roman"/>
          <w:color w:val="000000"/>
          <w:sz w:val="24"/>
          <w:szCs w:val="24"/>
        </w:rPr>
        <w:t>основной</w:t>
      </w:r>
      <w:r w:rsidRPr="00182188">
        <w:rPr>
          <w:color w:val="000000"/>
          <w:sz w:val="24"/>
          <w:szCs w:val="24"/>
        </w:rPr>
        <w:t>.</w:t>
      </w:r>
      <w:r w:rsidRPr="00182188">
        <w:rPr>
          <w:color w:val="000000"/>
          <w:sz w:val="24"/>
          <w:szCs w:val="24"/>
        </w:rPr>
        <w:br/>
        <w:t xml:space="preserve">1.4. Местом работы Работника является </w:t>
      </w:r>
      <w:r w:rsidRPr="00182188">
        <w:rPr>
          <w:rFonts w:eastAsia="Times New Roman"/>
          <w:color w:val="000000"/>
          <w:sz w:val="24"/>
          <w:szCs w:val="24"/>
        </w:rPr>
        <w:t>ООО "</w:t>
      </w:r>
      <w:r w:rsidR="00182188">
        <w:rPr>
          <w:rFonts w:eastAsia="Times New Roman"/>
          <w:color w:val="000000"/>
          <w:sz w:val="24"/>
          <w:szCs w:val="24"/>
        </w:rPr>
        <w:t>Стоматология</w:t>
      </w:r>
      <w:r w:rsidRPr="00182188">
        <w:rPr>
          <w:rFonts w:eastAsia="Times New Roman"/>
          <w:color w:val="000000"/>
          <w:sz w:val="24"/>
          <w:szCs w:val="24"/>
        </w:rPr>
        <w:t>"</w:t>
      </w:r>
      <w:r w:rsidRPr="00182188">
        <w:rPr>
          <w:color w:val="000000"/>
          <w:sz w:val="24"/>
          <w:szCs w:val="24"/>
        </w:rPr>
        <w:t>.</w:t>
      </w:r>
      <w:r w:rsidRPr="00182188">
        <w:rPr>
          <w:color w:val="000000"/>
          <w:sz w:val="24"/>
          <w:szCs w:val="24"/>
        </w:rPr>
        <w:br/>
      </w:r>
      <w:r w:rsidRPr="00182188">
        <w:rPr>
          <w:rFonts w:eastAsia="Times New Roman"/>
          <w:color w:val="000000"/>
          <w:sz w:val="24"/>
          <w:szCs w:val="24"/>
        </w:rPr>
        <w:t>1.5. В целях проверки соответствия занимаемой должности Работнику устанавливается испытание продолжительностью три месяца.</w:t>
      </w:r>
      <w:r w:rsidRPr="00182188">
        <w:rPr>
          <w:rFonts w:eastAsia="Times New Roman"/>
          <w:color w:val="000000"/>
          <w:sz w:val="24"/>
          <w:szCs w:val="24"/>
        </w:rPr>
        <w:br/>
        <w:t>1.6.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182188">
        <w:rPr>
          <w:rFonts w:eastAsia="Times New Roman"/>
          <w:color w:val="000000"/>
          <w:sz w:val="24"/>
          <w:szCs w:val="24"/>
        </w:rPr>
        <w:br/>
        <w:t>1.7.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w:t>
      </w:r>
      <w:r w:rsidRPr="00182188">
        <w:rPr>
          <w:rFonts w:eastAsia="Times New Roman"/>
          <w:color w:val="000000"/>
          <w:sz w:val="24"/>
          <w:szCs w:val="24"/>
        </w:rPr>
        <w:br/>
        <w:t>1.8.</w:t>
      </w:r>
      <w:r w:rsidRPr="00182188">
        <w:rPr>
          <w:color w:val="000000"/>
          <w:sz w:val="24"/>
          <w:szCs w:val="24"/>
        </w:rPr>
        <w:t xml:space="preserve"> Условия труда на рабочем месте Работника – </w:t>
      </w:r>
      <w:r w:rsidRPr="00182188">
        <w:rPr>
          <w:rFonts w:eastAsia="Times New Roman"/>
          <w:color w:val="000000"/>
          <w:sz w:val="24"/>
          <w:szCs w:val="24"/>
        </w:rPr>
        <w:t>допустимые (2 класс)</w:t>
      </w:r>
      <w:r w:rsidRPr="00182188">
        <w:rPr>
          <w:color w:val="000000"/>
          <w:sz w:val="24"/>
          <w:szCs w:val="24"/>
        </w:rPr>
        <w:t>.</w:t>
      </w:r>
    </w:p>
    <w:p w:rsidR="00103D22" w:rsidRPr="00182188" w:rsidRDefault="00103D22" w:rsidP="00103D22">
      <w:pPr>
        <w:spacing w:before="200" w:after="0"/>
        <w:jc w:val="center"/>
        <w:rPr>
          <w:sz w:val="24"/>
          <w:szCs w:val="24"/>
        </w:rPr>
      </w:pPr>
      <w:r w:rsidRPr="00182188">
        <w:rPr>
          <w:color w:val="000000"/>
          <w:sz w:val="24"/>
          <w:szCs w:val="24"/>
        </w:rPr>
        <w:t>2. СРОК ДЕЙСТВИЯ ДОГОВОРА</w:t>
      </w:r>
    </w:p>
    <w:p w:rsidR="00103D22" w:rsidRPr="00182188" w:rsidRDefault="00103D22" w:rsidP="00103D22">
      <w:pPr>
        <w:spacing w:before="200" w:after="0"/>
        <w:rPr>
          <w:sz w:val="24"/>
          <w:szCs w:val="24"/>
        </w:rPr>
      </w:pPr>
      <w:r w:rsidRPr="00182188">
        <w:rPr>
          <w:color w:val="000000"/>
          <w:sz w:val="24"/>
          <w:szCs w:val="24"/>
        </w:rPr>
        <w:t xml:space="preserve">2.1. Работник обязуется приступить к выполнению своих трудовых обязанностей с </w:t>
      </w:r>
      <w:r w:rsidRPr="00182188">
        <w:rPr>
          <w:rFonts w:eastAsia="Times New Roman"/>
          <w:color w:val="000000"/>
          <w:sz w:val="24"/>
          <w:szCs w:val="24"/>
        </w:rPr>
        <w:t xml:space="preserve">3 октября </w:t>
      </w:r>
      <w:r w:rsidR="00182188">
        <w:rPr>
          <w:rFonts w:eastAsia="Times New Roman"/>
          <w:color w:val="000000"/>
          <w:sz w:val="24"/>
          <w:szCs w:val="24"/>
        </w:rPr>
        <w:t>2022</w:t>
      </w:r>
      <w:r w:rsidRPr="00182188">
        <w:rPr>
          <w:rFonts w:eastAsia="Times New Roman"/>
          <w:color w:val="000000"/>
          <w:sz w:val="24"/>
          <w:szCs w:val="24"/>
        </w:rPr>
        <w:t xml:space="preserve"> г.</w:t>
      </w:r>
      <w:r w:rsidRPr="00182188">
        <w:rPr>
          <w:rFonts w:eastAsia="Times New Roman"/>
          <w:color w:val="000000"/>
          <w:sz w:val="24"/>
          <w:szCs w:val="24"/>
        </w:rPr>
        <w:br/>
      </w:r>
      <w:r w:rsidRPr="00182188">
        <w:rPr>
          <w:color w:val="000000"/>
          <w:sz w:val="24"/>
          <w:szCs w:val="24"/>
        </w:rPr>
        <w:t xml:space="preserve">2.2. Настоящий Договор заключен на </w:t>
      </w:r>
      <w:r w:rsidRPr="00182188">
        <w:rPr>
          <w:rFonts w:eastAsia="Times New Roman"/>
          <w:color w:val="000000"/>
          <w:sz w:val="24"/>
          <w:szCs w:val="24"/>
        </w:rPr>
        <w:t>неопределенный срок</w:t>
      </w:r>
      <w:r w:rsidRPr="00182188">
        <w:rPr>
          <w:color w:val="000000"/>
          <w:sz w:val="24"/>
          <w:szCs w:val="24"/>
        </w:rPr>
        <w:t>.</w:t>
      </w:r>
    </w:p>
    <w:p w:rsidR="00103D22" w:rsidRPr="00182188" w:rsidRDefault="00103D22" w:rsidP="00103D22">
      <w:pPr>
        <w:spacing w:before="200" w:after="0"/>
        <w:jc w:val="center"/>
        <w:rPr>
          <w:sz w:val="24"/>
          <w:szCs w:val="24"/>
        </w:rPr>
      </w:pPr>
      <w:r w:rsidRPr="00182188">
        <w:rPr>
          <w:color w:val="000000"/>
          <w:sz w:val="24"/>
          <w:szCs w:val="24"/>
        </w:rPr>
        <w:t>3. УСЛОВИЯ ОПЛАТЫ ТРУДА РАБОТНИКА</w:t>
      </w:r>
    </w:p>
    <w:p w:rsidR="00103D22" w:rsidRPr="00182188" w:rsidRDefault="00103D22" w:rsidP="00103D22">
      <w:pPr>
        <w:spacing w:before="200" w:after="0"/>
        <w:rPr>
          <w:sz w:val="24"/>
          <w:szCs w:val="24"/>
        </w:rPr>
      </w:pPr>
      <w:r w:rsidRPr="00182188">
        <w:rPr>
          <w:color w:val="000000"/>
          <w:sz w:val="24"/>
          <w:szCs w:val="24"/>
        </w:rPr>
        <w:t>3.1. За выполнение трудовых обязанностей, предусмотренных настоящим Договором, Работнику устанавливается зарплата, включающая в себя:</w:t>
      </w:r>
      <w:r w:rsidRPr="00182188">
        <w:rPr>
          <w:color w:val="000000"/>
          <w:sz w:val="24"/>
          <w:szCs w:val="24"/>
        </w:rPr>
        <w:br/>
      </w:r>
      <w:r w:rsidRPr="00182188">
        <w:rPr>
          <w:rFonts w:eastAsia="Times New Roman"/>
          <w:color w:val="000000"/>
          <w:sz w:val="24"/>
          <w:szCs w:val="24"/>
        </w:rPr>
        <w:t>3.1.1. Должностной оклад в размере 40 000 (Сорок тысяч) рублей в месяц.</w:t>
      </w:r>
      <w:r w:rsidRPr="00182188">
        <w:rPr>
          <w:rFonts w:eastAsia="Times New Roman"/>
          <w:color w:val="000000"/>
          <w:sz w:val="24"/>
          <w:szCs w:val="24"/>
        </w:rPr>
        <w:br/>
        <w:t>3.1.2. Компенсационные выплаты (доплаты за работу в выходные и праздничные дни, сверхурочную работу), которые начисляются и выплачиваются Работнику в порядке и на условиях, установленных Положением об оплате труда работников.</w:t>
      </w:r>
      <w:r w:rsidRPr="00182188">
        <w:rPr>
          <w:rFonts w:eastAsia="Times New Roman"/>
          <w:color w:val="000000"/>
          <w:sz w:val="24"/>
          <w:szCs w:val="24"/>
        </w:rPr>
        <w:br/>
        <w:t xml:space="preserve">3.1.3. Стимулирующие выплаты (квартальные, годовые и единовременные премии), </w:t>
      </w:r>
      <w:r w:rsidRPr="00182188">
        <w:rPr>
          <w:rFonts w:eastAsia="Times New Roman"/>
          <w:color w:val="000000"/>
          <w:sz w:val="24"/>
          <w:szCs w:val="24"/>
        </w:rPr>
        <w:lastRenderedPageBreak/>
        <w:t>которые начисляются и выплачиваются Работнику в порядке и на условиях, установленных Положением о премировании работников.</w:t>
      </w:r>
      <w:r w:rsidRPr="00182188">
        <w:rPr>
          <w:color w:val="000000"/>
          <w:sz w:val="24"/>
          <w:szCs w:val="24"/>
        </w:rPr>
        <w:br/>
        <w:t xml:space="preserve">3.2. Зарплата выплачивается Работнику в следующие сроки: за первую половину месяца (аванс) – </w:t>
      </w:r>
      <w:r w:rsidRPr="00182188">
        <w:rPr>
          <w:rFonts w:eastAsia="Times New Roman"/>
          <w:color w:val="000000"/>
          <w:sz w:val="24"/>
          <w:szCs w:val="24"/>
        </w:rPr>
        <w:t>20-го числа текущего месяца</w:t>
      </w:r>
      <w:r w:rsidRPr="00182188">
        <w:rPr>
          <w:color w:val="000000"/>
          <w:sz w:val="24"/>
          <w:szCs w:val="24"/>
        </w:rPr>
        <w:t xml:space="preserve">, за вторую половину месяца – </w:t>
      </w:r>
      <w:r w:rsidRPr="00182188">
        <w:rPr>
          <w:rFonts w:eastAsia="Times New Roman"/>
          <w:color w:val="000000"/>
          <w:sz w:val="24"/>
          <w:szCs w:val="24"/>
        </w:rPr>
        <w:t>5-го числа следующего месяца</w:t>
      </w:r>
      <w:r w:rsidRPr="00182188">
        <w:rPr>
          <w:color w:val="000000"/>
          <w:sz w:val="24"/>
          <w:szCs w:val="24"/>
        </w:rPr>
        <w:t>.</w:t>
      </w:r>
      <w:r w:rsidRPr="00182188">
        <w:rPr>
          <w:color w:val="000000"/>
          <w:sz w:val="24"/>
          <w:szCs w:val="24"/>
        </w:rPr>
        <w:br/>
        <w:t xml:space="preserve">Аванс выплачивается с учетом фактически отработанного времени, но не менее </w:t>
      </w:r>
      <w:r w:rsidRPr="00182188">
        <w:rPr>
          <w:rFonts w:eastAsia="Times New Roman"/>
          <w:color w:val="000000"/>
          <w:sz w:val="24"/>
          <w:szCs w:val="24"/>
        </w:rPr>
        <w:t>1000 (Одной тысячи) рублей</w:t>
      </w:r>
      <w:r w:rsidRPr="00182188">
        <w:rPr>
          <w:color w:val="000000"/>
          <w:sz w:val="24"/>
          <w:szCs w:val="24"/>
        </w:rPr>
        <w:t>.</w:t>
      </w:r>
      <w:r w:rsidRPr="00182188">
        <w:rPr>
          <w:color w:val="000000"/>
          <w:sz w:val="24"/>
          <w:szCs w:val="24"/>
        </w:rPr>
        <w:br/>
        <w:t>Зарплата Работнику выплачивается путем выдачи наличных денежных средств в кассе Работодателя. По заявлению Работника допускается выплата зарплаты в безналичной форме путем ее перечисления на указанный Работником банковский счет.</w:t>
      </w:r>
      <w:r w:rsidRPr="00182188">
        <w:rPr>
          <w:color w:val="000000"/>
          <w:sz w:val="24"/>
          <w:szCs w:val="24"/>
        </w:rPr>
        <w:br/>
        <w:t>3.3. Из зарплаты Работника могут производиться удержания в случаях, предусмотренных законодательством РФ.</w:t>
      </w:r>
    </w:p>
    <w:p w:rsidR="00103D22" w:rsidRPr="00182188" w:rsidRDefault="00103D22" w:rsidP="00103D22">
      <w:pPr>
        <w:pStyle w:val="ConsNormal"/>
        <w:tabs>
          <w:tab w:val="left" w:pos="1708"/>
        </w:tabs>
        <w:spacing w:before="200"/>
        <w:ind w:right="0" w:firstLine="540"/>
        <w:jc w:val="center"/>
        <w:rPr>
          <w:rFonts w:ascii="Times New Roman" w:hAnsi="Times New Roman" w:cs="Times New Roman"/>
          <w:sz w:val="24"/>
          <w:szCs w:val="24"/>
        </w:rPr>
      </w:pPr>
      <w:r w:rsidRPr="00182188">
        <w:rPr>
          <w:rFonts w:ascii="Times New Roman" w:hAnsi="Times New Roman" w:cs="Times New Roman"/>
          <w:color w:val="000000"/>
          <w:sz w:val="24"/>
          <w:szCs w:val="24"/>
        </w:rPr>
        <w:t>4. ТРУДОВАЯ ФУНКЦИЯ РАБОТНИКА</w:t>
      </w:r>
    </w:p>
    <w:p w:rsidR="00103D22" w:rsidRPr="00182188" w:rsidRDefault="00103D22" w:rsidP="00103D22">
      <w:pPr>
        <w:spacing w:before="200" w:after="0"/>
        <w:rPr>
          <w:sz w:val="24"/>
          <w:szCs w:val="24"/>
        </w:rPr>
      </w:pPr>
      <w:r w:rsidRPr="00182188">
        <w:rPr>
          <w:color w:val="000000"/>
          <w:sz w:val="24"/>
          <w:szCs w:val="24"/>
        </w:rPr>
        <w:t xml:space="preserve">4.1. Работник выполняет </w:t>
      </w:r>
      <w:r w:rsidRPr="00182188">
        <w:rPr>
          <w:rFonts w:eastAsia="Times New Roman"/>
          <w:color w:val="000000"/>
          <w:sz w:val="24"/>
          <w:szCs w:val="24"/>
        </w:rPr>
        <w:t>следующие трудовые обязанности:</w:t>
      </w:r>
      <w:r w:rsidRPr="00182188">
        <w:rPr>
          <w:rFonts w:eastAsia="Times New Roman"/>
          <w:color w:val="000000"/>
          <w:sz w:val="24"/>
          <w:szCs w:val="24"/>
        </w:rPr>
        <w:br/>
        <w:t>– организует работу среднего и младшего медицинского персонала стоматологической клиники, контролирует его работу;</w:t>
      </w:r>
      <w:r w:rsidRPr="00182188">
        <w:rPr>
          <w:rFonts w:eastAsia="Times New Roman"/>
          <w:color w:val="000000"/>
          <w:sz w:val="24"/>
          <w:szCs w:val="24"/>
        </w:rPr>
        <w:br/>
        <w:t>– обеспечивает соблюдение трудовой дисциплины, правил охраны труда и техники безопасности средним и младшим медицинским персоналом стоматологической клиники;</w:t>
      </w:r>
      <w:r w:rsidRPr="00182188">
        <w:rPr>
          <w:rFonts w:eastAsia="Times New Roman"/>
          <w:color w:val="000000"/>
          <w:sz w:val="24"/>
          <w:szCs w:val="24"/>
        </w:rPr>
        <w:br/>
        <w:t>– составляет заявки на медикаменты, инструментарий, стоматологические материалы и оборудование для клиники;</w:t>
      </w:r>
      <w:r w:rsidRPr="00182188">
        <w:rPr>
          <w:rFonts w:eastAsia="Times New Roman"/>
          <w:color w:val="000000"/>
          <w:sz w:val="24"/>
          <w:szCs w:val="24"/>
        </w:rPr>
        <w:br/>
        <w:t>– своевременно получает из аптеки, с медицинского склада, от поставщиков медикаменты, инструментарий и материалы;</w:t>
      </w:r>
      <w:r w:rsidRPr="00182188">
        <w:rPr>
          <w:rFonts w:eastAsia="Times New Roman"/>
          <w:color w:val="000000"/>
          <w:sz w:val="24"/>
          <w:szCs w:val="24"/>
        </w:rPr>
        <w:br/>
        <w:t>– участвует в списании пришедшего в негодность инструментария и оборудования;</w:t>
      </w:r>
      <w:r w:rsidRPr="00182188">
        <w:rPr>
          <w:rFonts w:eastAsia="Times New Roman"/>
          <w:color w:val="000000"/>
          <w:sz w:val="24"/>
          <w:szCs w:val="24"/>
        </w:rPr>
        <w:br/>
        <w:t>– ведет учет, хранит, использует лекарственные средства и этиловый спирт;</w:t>
      </w:r>
      <w:r w:rsidRPr="00182188">
        <w:rPr>
          <w:rFonts w:eastAsia="Times New Roman"/>
          <w:color w:val="000000"/>
          <w:sz w:val="24"/>
          <w:szCs w:val="24"/>
        </w:rPr>
        <w:br/>
        <w:t>– контролирует правильность проведения дезинфекции в стоматологической клинике;</w:t>
      </w:r>
      <w:r w:rsidRPr="00182188">
        <w:rPr>
          <w:rFonts w:eastAsia="Times New Roman"/>
          <w:color w:val="000000"/>
          <w:sz w:val="24"/>
          <w:szCs w:val="24"/>
        </w:rPr>
        <w:br/>
        <w:t>– ведет медицинскую документацию;</w:t>
      </w:r>
      <w:r w:rsidRPr="00182188">
        <w:rPr>
          <w:rFonts w:eastAsia="Times New Roman"/>
          <w:color w:val="000000"/>
          <w:sz w:val="24"/>
          <w:szCs w:val="24"/>
        </w:rPr>
        <w:br/>
        <w:t xml:space="preserve">– регулярно проводит совместно с заведующим отделением проверку знаний средним и младшим медицинским персоналом вопросов </w:t>
      </w:r>
      <w:proofErr w:type="spellStart"/>
      <w:r w:rsidRPr="00182188">
        <w:rPr>
          <w:rFonts w:eastAsia="Times New Roman"/>
          <w:color w:val="000000"/>
          <w:sz w:val="24"/>
          <w:szCs w:val="24"/>
        </w:rPr>
        <w:t>санэпидрежима</w:t>
      </w:r>
      <w:proofErr w:type="spellEnd"/>
      <w:r w:rsidRPr="00182188">
        <w:rPr>
          <w:rFonts w:eastAsia="Times New Roman"/>
          <w:color w:val="000000"/>
          <w:sz w:val="24"/>
          <w:szCs w:val="24"/>
        </w:rPr>
        <w:t>;</w:t>
      </w:r>
      <w:r w:rsidRPr="00182188">
        <w:rPr>
          <w:rFonts w:eastAsia="Times New Roman"/>
          <w:color w:val="000000"/>
          <w:sz w:val="24"/>
          <w:szCs w:val="24"/>
        </w:rPr>
        <w:br/>
        <w:t>– обеспечивать надлежащее санитарно-гигиеническое состояний помещений стоматологической клиники;</w:t>
      </w:r>
      <w:r w:rsidRPr="00182188">
        <w:rPr>
          <w:rFonts w:eastAsia="Times New Roman"/>
          <w:color w:val="000000"/>
          <w:sz w:val="24"/>
          <w:szCs w:val="24"/>
        </w:rPr>
        <w:br/>
        <w:t>– контролирует соблюдение средним и младшим медицинским персоналом санитарно-гигиенического режима, правил асептики и антисептики, условий стерилизации инструментов и материалов;</w:t>
      </w:r>
      <w:r w:rsidRPr="00182188">
        <w:rPr>
          <w:rFonts w:eastAsia="Times New Roman"/>
          <w:color w:val="000000"/>
          <w:sz w:val="24"/>
          <w:szCs w:val="24"/>
        </w:rPr>
        <w:br/>
        <w:t>– другие</w:t>
      </w:r>
      <w:r w:rsidRPr="00182188">
        <w:rPr>
          <w:color w:val="000000"/>
          <w:sz w:val="24"/>
          <w:szCs w:val="24"/>
        </w:rPr>
        <w:t xml:space="preserve"> трудовые обязанности, предусмотренные Должностной инструкцией № </w:t>
      </w:r>
      <w:r w:rsidRPr="00182188">
        <w:rPr>
          <w:rFonts w:eastAsia="Times New Roman"/>
          <w:color w:val="000000"/>
          <w:sz w:val="24"/>
          <w:szCs w:val="24"/>
        </w:rPr>
        <w:t>125-ДИ</w:t>
      </w:r>
      <w:r w:rsidRPr="00182188">
        <w:rPr>
          <w:color w:val="000000"/>
          <w:sz w:val="24"/>
          <w:szCs w:val="24"/>
        </w:rPr>
        <w:t xml:space="preserve"> от </w:t>
      </w:r>
      <w:r w:rsidRPr="00182188">
        <w:rPr>
          <w:rFonts w:eastAsia="Times New Roman"/>
          <w:color w:val="000000"/>
          <w:sz w:val="24"/>
          <w:szCs w:val="24"/>
        </w:rPr>
        <w:t>02.11.2011</w:t>
      </w:r>
      <w:r w:rsidRPr="00182188">
        <w:rPr>
          <w:color w:val="000000"/>
          <w:sz w:val="24"/>
          <w:szCs w:val="24"/>
        </w:rPr>
        <w:t>.</w:t>
      </w:r>
    </w:p>
    <w:p w:rsidR="00103D22" w:rsidRPr="00182188" w:rsidRDefault="00103D22" w:rsidP="00103D22">
      <w:pPr>
        <w:spacing w:before="200" w:after="0"/>
        <w:jc w:val="center"/>
        <w:rPr>
          <w:sz w:val="24"/>
          <w:szCs w:val="24"/>
        </w:rPr>
      </w:pPr>
      <w:r w:rsidRPr="00182188">
        <w:rPr>
          <w:color w:val="000000"/>
          <w:sz w:val="24"/>
          <w:szCs w:val="24"/>
        </w:rPr>
        <w:t>5. РАБОЧЕЕ ВРЕМЯ И ВРЕМЯ ОТДЫХА</w:t>
      </w:r>
    </w:p>
    <w:p w:rsidR="00103D22" w:rsidRPr="00182188" w:rsidRDefault="00103D22" w:rsidP="00103D22">
      <w:pPr>
        <w:tabs>
          <w:tab w:val="left" w:pos="1560"/>
        </w:tabs>
        <w:spacing w:before="200" w:after="0"/>
        <w:rPr>
          <w:sz w:val="24"/>
          <w:szCs w:val="24"/>
        </w:rPr>
      </w:pPr>
      <w:r w:rsidRPr="00182188">
        <w:rPr>
          <w:color w:val="000000"/>
          <w:sz w:val="24"/>
          <w:szCs w:val="24"/>
        </w:rPr>
        <w:t xml:space="preserve">5.1. Работнику устанавливается рабочая неделя продолжительностью </w:t>
      </w:r>
      <w:r w:rsidRPr="00182188">
        <w:rPr>
          <w:rFonts w:eastAsia="Times New Roman"/>
          <w:color w:val="000000"/>
          <w:sz w:val="24"/>
          <w:szCs w:val="24"/>
        </w:rPr>
        <w:t>пять дней</w:t>
      </w:r>
      <w:r w:rsidRPr="00182188">
        <w:rPr>
          <w:color w:val="000000"/>
          <w:sz w:val="24"/>
          <w:szCs w:val="24"/>
        </w:rPr>
        <w:t xml:space="preserve"> с </w:t>
      </w:r>
      <w:r w:rsidRPr="00182188">
        <w:rPr>
          <w:rFonts w:eastAsia="Times New Roman"/>
          <w:color w:val="000000"/>
          <w:sz w:val="24"/>
          <w:szCs w:val="24"/>
        </w:rPr>
        <w:t xml:space="preserve">двумя </w:t>
      </w:r>
      <w:r w:rsidRPr="00182188">
        <w:rPr>
          <w:color w:val="000000"/>
          <w:sz w:val="24"/>
          <w:szCs w:val="24"/>
        </w:rPr>
        <w:t xml:space="preserve">выходными днями – </w:t>
      </w:r>
      <w:r w:rsidRPr="00182188">
        <w:rPr>
          <w:rFonts w:eastAsia="Times New Roman"/>
          <w:color w:val="000000"/>
          <w:sz w:val="24"/>
          <w:szCs w:val="24"/>
        </w:rPr>
        <w:t>суббота и воскресенье</w:t>
      </w:r>
      <w:r w:rsidRPr="00182188">
        <w:rPr>
          <w:color w:val="000000"/>
          <w:sz w:val="24"/>
          <w:szCs w:val="24"/>
        </w:rPr>
        <w:t>.</w:t>
      </w:r>
      <w:r w:rsidRPr="00182188">
        <w:rPr>
          <w:color w:val="000000"/>
          <w:sz w:val="24"/>
          <w:szCs w:val="24"/>
        </w:rPr>
        <w:br/>
        <w:t xml:space="preserve">5.2. Ежедневная продолжительность работы Работника составляет </w:t>
      </w:r>
      <w:r w:rsidRPr="00182188">
        <w:rPr>
          <w:rFonts w:eastAsia="Times New Roman"/>
          <w:color w:val="000000"/>
          <w:sz w:val="24"/>
          <w:szCs w:val="24"/>
        </w:rPr>
        <w:t>7,8 часа</w:t>
      </w:r>
      <w:r w:rsidRPr="00182188">
        <w:rPr>
          <w:color w:val="000000"/>
          <w:sz w:val="24"/>
          <w:szCs w:val="24"/>
        </w:rPr>
        <w:t>.</w:t>
      </w:r>
      <w:r w:rsidRPr="00182188">
        <w:rPr>
          <w:color w:val="000000"/>
          <w:sz w:val="24"/>
          <w:szCs w:val="24"/>
        </w:rPr>
        <w:br/>
        <w:t xml:space="preserve">5.3. Еженедельная продолжительность работы Работника составляет </w:t>
      </w:r>
      <w:r w:rsidRPr="00182188">
        <w:rPr>
          <w:rFonts w:eastAsia="Times New Roman"/>
          <w:color w:val="000000"/>
          <w:sz w:val="24"/>
          <w:szCs w:val="24"/>
        </w:rPr>
        <w:t>39 (тридцать девять) часов</w:t>
      </w:r>
      <w:r w:rsidRPr="00182188">
        <w:rPr>
          <w:color w:val="000000"/>
          <w:sz w:val="24"/>
          <w:szCs w:val="24"/>
        </w:rPr>
        <w:t>.</w:t>
      </w:r>
      <w:r w:rsidRPr="00182188">
        <w:rPr>
          <w:color w:val="000000"/>
          <w:sz w:val="24"/>
          <w:szCs w:val="24"/>
        </w:rPr>
        <w:br/>
        <w:t xml:space="preserve">5.4. Начало работы – в </w:t>
      </w:r>
      <w:r w:rsidRPr="00182188">
        <w:rPr>
          <w:rFonts w:eastAsia="Times New Roman"/>
          <w:color w:val="000000"/>
          <w:sz w:val="24"/>
          <w:szCs w:val="24"/>
        </w:rPr>
        <w:t>9 час. 00 мин.</w:t>
      </w:r>
      <w:r w:rsidRPr="00182188">
        <w:rPr>
          <w:color w:val="000000"/>
          <w:sz w:val="24"/>
          <w:szCs w:val="24"/>
        </w:rPr>
        <w:t xml:space="preserve">, окончание работы – в </w:t>
      </w:r>
      <w:r w:rsidRPr="00182188">
        <w:rPr>
          <w:rFonts w:eastAsia="Times New Roman"/>
          <w:color w:val="000000"/>
          <w:sz w:val="24"/>
          <w:szCs w:val="24"/>
        </w:rPr>
        <w:t>17 час. 48 мин.</w:t>
      </w:r>
      <w:r w:rsidRPr="00182188">
        <w:rPr>
          <w:rFonts w:eastAsia="Times New Roman"/>
          <w:color w:val="000000"/>
          <w:sz w:val="24"/>
          <w:szCs w:val="24"/>
        </w:rPr>
        <w:br/>
      </w:r>
      <w:r w:rsidRPr="00182188">
        <w:rPr>
          <w:color w:val="000000"/>
          <w:sz w:val="24"/>
          <w:szCs w:val="24"/>
        </w:rPr>
        <w:t xml:space="preserve">5.5. Работнику предоставляется перерыв для отдыха и питания продолжительностью </w:t>
      </w:r>
      <w:r w:rsidRPr="00182188">
        <w:rPr>
          <w:rFonts w:eastAsia="Times New Roman"/>
          <w:color w:val="000000"/>
          <w:sz w:val="24"/>
          <w:szCs w:val="24"/>
        </w:rPr>
        <w:t xml:space="preserve">один </w:t>
      </w:r>
      <w:r w:rsidRPr="00182188">
        <w:rPr>
          <w:rFonts w:eastAsia="Times New Roman"/>
          <w:color w:val="000000"/>
          <w:sz w:val="24"/>
          <w:szCs w:val="24"/>
        </w:rPr>
        <w:lastRenderedPageBreak/>
        <w:t>час</w:t>
      </w:r>
      <w:r w:rsidRPr="00182188">
        <w:rPr>
          <w:color w:val="000000"/>
          <w:sz w:val="24"/>
          <w:szCs w:val="24"/>
        </w:rPr>
        <w:t xml:space="preserve">, с </w:t>
      </w:r>
      <w:r w:rsidRPr="00182188">
        <w:rPr>
          <w:rFonts w:eastAsia="Times New Roman"/>
          <w:color w:val="000000"/>
          <w:sz w:val="24"/>
          <w:szCs w:val="24"/>
        </w:rPr>
        <w:t>12 час. 00 мин.</w:t>
      </w:r>
      <w:r w:rsidRPr="00182188">
        <w:rPr>
          <w:color w:val="000000"/>
          <w:sz w:val="24"/>
          <w:szCs w:val="24"/>
        </w:rPr>
        <w:t xml:space="preserve"> до </w:t>
      </w:r>
      <w:r w:rsidRPr="00182188">
        <w:rPr>
          <w:rFonts w:eastAsia="Times New Roman"/>
          <w:color w:val="000000"/>
          <w:sz w:val="24"/>
          <w:szCs w:val="24"/>
        </w:rPr>
        <w:t>13 час. 00 мин.</w:t>
      </w:r>
      <w:r w:rsidRPr="00182188">
        <w:rPr>
          <w:color w:val="000000"/>
          <w:sz w:val="24"/>
          <w:szCs w:val="24"/>
        </w:rPr>
        <w:t xml:space="preserve"> Перерыв не включается в рабочее время и используется Работником по своему усмотрению. </w:t>
      </w:r>
      <w:r w:rsidRPr="00182188">
        <w:rPr>
          <w:color w:val="000000"/>
          <w:sz w:val="24"/>
          <w:szCs w:val="24"/>
        </w:rPr>
        <w:br/>
        <w:t xml:space="preserve">5.6. Работнику предоставляется ежегодный основной оплачиваемый отпуск продолжительностью </w:t>
      </w:r>
      <w:r w:rsidRPr="00182188">
        <w:rPr>
          <w:rFonts w:eastAsia="Times New Roman"/>
          <w:color w:val="000000"/>
          <w:sz w:val="24"/>
          <w:szCs w:val="24"/>
        </w:rPr>
        <w:t>28 (двадцать восемь)</w:t>
      </w:r>
      <w:r w:rsidRPr="00182188">
        <w:rPr>
          <w:color w:val="000000"/>
          <w:sz w:val="24"/>
          <w:szCs w:val="24"/>
        </w:rPr>
        <w:t xml:space="preserve"> календарных дней.</w:t>
      </w:r>
      <w:r w:rsidRPr="00182188">
        <w:rPr>
          <w:color w:val="000000"/>
          <w:sz w:val="24"/>
          <w:szCs w:val="24"/>
        </w:rPr>
        <w:br/>
      </w:r>
      <w:r w:rsidRPr="00182188">
        <w:rPr>
          <w:rFonts w:eastAsia="Times New Roman"/>
          <w:color w:val="000000"/>
          <w:sz w:val="24"/>
          <w:szCs w:val="24"/>
        </w:rPr>
        <w:t>Ежегодные оплачиваемые отпуска предоставляются Работнику одновременно с отпуском по основной работе. Если Работник на работе по совместительству не отработал шести месяцев, то отпуск предоставляется ему авансом. Если продолжительность ежегодного оплачиваемого отпуска Работника по основному месту работы больше, чем 28 календарных дней, то Работодатель предоставляет Работнику отпуск без сохранения зарплаты соответствующей продолжительности</w:t>
      </w:r>
      <w:r w:rsidRPr="00182188">
        <w:rPr>
          <w:color w:val="000000"/>
          <w:sz w:val="24"/>
          <w:szCs w:val="24"/>
        </w:rPr>
        <w:t>.</w:t>
      </w:r>
      <w:r w:rsidRPr="00182188">
        <w:rPr>
          <w:color w:val="000000"/>
          <w:sz w:val="24"/>
          <w:szCs w:val="24"/>
        </w:rPr>
        <w:br/>
        <w:t>5.7.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зарплаты. Продолжительность указанного отпуска определяется по соглашению Сторон.</w:t>
      </w:r>
      <w:r w:rsidRPr="00182188">
        <w:rPr>
          <w:color w:val="000000"/>
          <w:sz w:val="24"/>
          <w:szCs w:val="24"/>
        </w:rPr>
        <w:br/>
        <w:t>5.8. Работник может привлекаться к работе в выходные и нерабочие праздничные дни, к сверхурочным работам в случаях и порядке, предусмотренных действующим трудовым законодательством РФ.</w:t>
      </w:r>
    </w:p>
    <w:p w:rsidR="00103D22" w:rsidRPr="00182188" w:rsidRDefault="00103D22" w:rsidP="00103D22">
      <w:pPr>
        <w:spacing w:before="200" w:after="0"/>
        <w:jc w:val="center"/>
        <w:rPr>
          <w:sz w:val="24"/>
          <w:szCs w:val="24"/>
        </w:rPr>
      </w:pPr>
      <w:r w:rsidRPr="00182188">
        <w:rPr>
          <w:rFonts w:eastAsia="Times New Roman"/>
          <w:color w:val="000000"/>
          <w:sz w:val="24"/>
          <w:szCs w:val="24"/>
        </w:rPr>
        <w:t>6. ПРАВА И ОБЯЗАННОСТИ РАБОТНИКА</w:t>
      </w:r>
    </w:p>
    <w:p w:rsidR="00103D22" w:rsidRPr="00182188" w:rsidRDefault="00103D22" w:rsidP="00103D22">
      <w:pPr>
        <w:spacing w:before="200" w:after="0"/>
        <w:rPr>
          <w:sz w:val="24"/>
          <w:szCs w:val="24"/>
        </w:rPr>
      </w:pPr>
      <w:r w:rsidRPr="00182188">
        <w:rPr>
          <w:color w:val="000000"/>
          <w:sz w:val="24"/>
          <w:szCs w:val="24"/>
        </w:rPr>
        <w:t>6.1. Работник имеет право:</w:t>
      </w:r>
      <w:r w:rsidRPr="00182188">
        <w:rPr>
          <w:color w:val="000000"/>
          <w:sz w:val="24"/>
          <w:szCs w:val="24"/>
        </w:rPr>
        <w:br/>
        <w:t>6.1.1. На предоставление ему работы, обусловленной настоящим Договором.</w:t>
      </w:r>
      <w:r w:rsidRPr="00182188">
        <w:rPr>
          <w:color w:val="000000"/>
          <w:sz w:val="24"/>
          <w:szCs w:val="24"/>
        </w:rPr>
        <w:br/>
        <w:t>6.1.2.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r w:rsidRPr="00182188">
        <w:rPr>
          <w:color w:val="000000"/>
          <w:sz w:val="24"/>
          <w:szCs w:val="24"/>
        </w:rPr>
        <w:br/>
        <w:t>6.1.3. Отдых, в том числе на оплачиваемый ежегодный отпуск, еженедельные выходные дни, нерабочие праздничные дни.</w:t>
      </w:r>
      <w:r w:rsidRPr="00182188">
        <w:rPr>
          <w:color w:val="000000"/>
          <w:sz w:val="24"/>
          <w:szCs w:val="24"/>
        </w:rPr>
        <w:br/>
        <w:t>6.1.4. Обязательное социальное страхование в случаях, предусмотренных федеральными законами.</w:t>
      </w:r>
      <w:r w:rsidRPr="00182188">
        <w:rPr>
          <w:color w:val="000000"/>
          <w:sz w:val="24"/>
          <w:szCs w:val="24"/>
        </w:rPr>
        <w:br/>
        <w:t>6.1.5. Работник имеет иные права, установленные действующим законодательством РФ и другими нормативными правовыми актами, содержащими нормы трудового права, локальными нормативными актами Работодателя.</w:t>
      </w:r>
    </w:p>
    <w:p w:rsidR="00103D22" w:rsidRPr="00182188" w:rsidRDefault="00103D22" w:rsidP="00103D22">
      <w:pPr>
        <w:spacing w:before="200" w:after="0"/>
        <w:rPr>
          <w:sz w:val="24"/>
          <w:szCs w:val="24"/>
        </w:rPr>
      </w:pPr>
      <w:r w:rsidRPr="00182188">
        <w:rPr>
          <w:color w:val="000000"/>
          <w:sz w:val="24"/>
          <w:szCs w:val="24"/>
        </w:rPr>
        <w:t>6.2. Работник обязан:</w:t>
      </w:r>
      <w:r w:rsidRPr="00182188">
        <w:rPr>
          <w:color w:val="000000"/>
          <w:sz w:val="24"/>
          <w:szCs w:val="24"/>
        </w:rPr>
        <w:br/>
        <w:t>6.2.1. Добросовестно исполнять свои трудовые обязанности, возложенные на него Договором, должностной инструкцией, иными локальными нормативными актами Работодателя, с которыми он был ознакомлен под подпись.</w:t>
      </w:r>
      <w:r w:rsidRPr="00182188">
        <w:rPr>
          <w:color w:val="000000"/>
          <w:sz w:val="24"/>
          <w:szCs w:val="24"/>
        </w:rPr>
        <w:br/>
        <w:t xml:space="preserve">6.2.2. Добросовестно и своевременно исполнять приказы, распоряжения, указания, поручения </w:t>
      </w:r>
      <w:r w:rsidRPr="00182188">
        <w:rPr>
          <w:rFonts w:eastAsia="Times New Roman"/>
          <w:color w:val="000000"/>
          <w:sz w:val="24"/>
          <w:szCs w:val="24"/>
        </w:rPr>
        <w:t>генерального директора ООО "</w:t>
      </w:r>
      <w:r w:rsidR="00182188">
        <w:rPr>
          <w:rFonts w:eastAsia="Times New Roman"/>
          <w:color w:val="000000"/>
          <w:sz w:val="24"/>
          <w:szCs w:val="24"/>
        </w:rPr>
        <w:t>Стоматология</w:t>
      </w:r>
      <w:r w:rsidRPr="00182188">
        <w:rPr>
          <w:rFonts w:eastAsia="Times New Roman"/>
          <w:color w:val="000000"/>
          <w:sz w:val="24"/>
          <w:szCs w:val="24"/>
        </w:rPr>
        <w:t>"</w:t>
      </w:r>
      <w:r w:rsidRPr="00182188">
        <w:rPr>
          <w:color w:val="000000"/>
          <w:sz w:val="24"/>
          <w:szCs w:val="24"/>
        </w:rPr>
        <w:t>, выполнять установленные нормы труда, соблюдать Правила внутреннего трудового распорядка, принятые у Работодателя, с которыми он был ознакомлен под подпись.</w:t>
      </w:r>
      <w:r w:rsidRPr="00182188">
        <w:rPr>
          <w:color w:val="000000"/>
          <w:sz w:val="24"/>
          <w:szCs w:val="24"/>
        </w:rPr>
        <w:br/>
        <w:t>6.2.3. Соблюдать трудовую дисциплину.</w:t>
      </w:r>
      <w:r w:rsidRPr="00182188">
        <w:rPr>
          <w:color w:val="000000"/>
          <w:sz w:val="24"/>
          <w:szCs w:val="24"/>
        </w:rPr>
        <w:br/>
        <w:t>6.2.4. Бережно относиться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182188">
        <w:rPr>
          <w:color w:val="000000"/>
          <w:sz w:val="24"/>
          <w:szCs w:val="24"/>
        </w:rPr>
        <w:br/>
        <w:t>6.2.5. Правильно и по назначению использовать переданные ему для работы оборудование, инструменты, документы, материалы.</w:t>
      </w:r>
      <w:r w:rsidRPr="00182188">
        <w:rPr>
          <w:color w:val="000000"/>
          <w:sz w:val="24"/>
          <w:szCs w:val="24"/>
        </w:rPr>
        <w:br/>
        <w:t xml:space="preserve">6.2.6. Соблюдать требования по охране труда и обеспечению безопасности труда, технике безопасности, производственной санитарии, пожарной безопасности, с которыми он был </w:t>
      </w:r>
      <w:r w:rsidRPr="00182188">
        <w:rPr>
          <w:color w:val="000000"/>
          <w:sz w:val="24"/>
          <w:szCs w:val="24"/>
        </w:rPr>
        <w:lastRenderedPageBreak/>
        <w:t xml:space="preserve">ознакомлен под подпись. </w:t>
      </w:r>
      <w:r w:rsidRPr="00182188">
        <w:rPr>
          <w:color w:val="000000"/>
          <w:sz w:val="24"/>
          <w:szCs w:val="24"/>
        </w:rPr>
        <w:br/>
        <w:t xml:space="preserve">6.2.7. Незамедлительно сообщать </w:t>
      </w:r>
      <w:r w:rsidRPr="00182188">
        <w:rPr>
          <w:rFonts w:eastAsia="Times New Roman"/>
          <w:color w:val="000000"/>
          <w:sz w:val="24"/>
          <w:szCs w:val="24"/>
        </w:rPr>
        <w:t>генеральному директору ООО "</w:t>
      </w:r>
      <w:r w:rsidR="00182188">
        <w:rPr>
          <w:rFonts w:eastAsia="Times New Roman"/>
          <w:color w:val="000000"/>
          <w:sz w:val="24"/>
          <w:szCs w:val="24"/>
        </w:rPr>
        <w:t>Стоматология</w:t>
      </w:r>
      <w:r w:rsidRPr="00182188">
        <w:rPr>
          <w:rFonts w:eastAsia="Times New Roman"/>
          <w:color w:val="000000"/>
          <w:sz w:val="24"/>
          <w:szCs w:val="24"/>
        </w:rPr>
        <w:t>"</w:t>
      </w:r>
      <w:r w:rsidRPr="00182188">
        <w:rPr>
          <w:color w:val="000000"/>
          <w:sz w:val="24"/>
          <w:szCs w:val="24"/>
        </w:rPr>
        <w:t xml:space="preserve"> и своему непосредственному руководителю о возникновении ситуации, представляющей угрозу жизни и здоровью людей, сохранности имущества Работодателя (в т. ч. имущества третьих лиц, находящегося у Работодателя, если Работодатель несет ответственность за сохранность этого имущества). </w:t>
      </w:r>
      <w:r w:rsidRPr="00182188">
        <w:rPr>
          <w:color w:val="000000"/>
          <w:sz w:val="24"/>
          <w:szCs w:val="24"/>
        </w:rPr>
        <w:br/>
        <w:t>6.2.8. Перечень иных трудовых обязанностей Работника определяется действующим законодательством, должностной инструкцией, а также локальными нормативными актами Работодателя, с которыми Работник был ознакомлен под подпись.</w:t>
      </w:r>
    </w:p>
    <w:p w:rsidR="00103D22" w:rsidRPr="00182188" w:rsidRDefault="00103D22" w:rsidP="00103D22">
      <w:pPr>
        <w:spacing w:before="200" w:after="0"/>
        <w:jc w:val="center"/>
        <w:rPr>
          <w:sz w:val="24"/>
          <w:szCs w:val="24"/>
        </w:rPr>
      </w:pPr>
      <w:r w:rsidRPr="00182188">
        <w:rPr>
          <w:rFonts w:eastAsia="Times New Roman"/>
          <w:color w:val="000000"/>
          <w:sz w:val="24"/>
          <w:szCs w:val="24"/>
        </w:rPr>
        <w:t>7. ПРАВА И ОБЯЗАННОСТИ РАБОТОДАТЕЛЯ</w:t>
      </w:r>
    </w:p>
    <w:p w:rsidR="00103D22" w:rsidRPr="00182188" w:rsidRDefault="00103D22" w:rsidP="00103D22">
      <w:pPr>
        <w:spacing w:before="200" w:after="0"/>
        <w:rPr>
          <w:sz w:val="24"/>
          <w:szCs w:val="24"/>
        </w:rPr>
      </w:pPr>
      <w:r w:rsidRPr="00182188">
        <w:rPr>
          <w:color w:val="000000"/>
          <w:sz w:val="24"/>
          <w:szCs w:val="24"/>
        </w:rPr>
        <w:t>7.1. Работодатель имеет право:</w:t>
      </w:r>
      <w:r w:rsidRPr="00182188">
        <w:rPr>
          <w:color w:val="000000"/>
          <w:sz w:val="24"/>
          <w:szCs w:val="24"/>
        </w:rPr>
        <w:br/>
        <w:t>7.1.1. Поощрять Работника за добросовестный и эффективный труд.</w:t>
      </w:r>
      <w:r w:rsidRPr="00182188">
        <w:rPr>
          <w:color w:val="000000"/>
          <w:sz w:val="24"/>
          <w:szCs w:val="24"/>
        </w:rPr>
        <w:br/>
        <w:t>7.1.2. Требовать от Работника исполнения трудовых обязанностей, определенных настоящим Договором, должностной инструкцией, бережного отношения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положений действующих у Работодателя локальных нормативных актов, с которыми Работник был ознакомлен под подпись.</w:t>
      </w:r>
      <w:r w:rsidRPr="00182188">
        <w:rPr>
          <w:color w:val="000000"/>
          <w:sz w:val="24"/>
          <w:szCs w:val="24"/>
        </w:rPr>
        <w:br/>
        <w:t>7.1.3. Привлекать Работника к дисциплинарной и материальной ответственности в порядке и на условиях, предусмотренных действующим законодательством РФ.</w:t>
      </w:r>
      <w:r w:rsidRPr="00182188">
        <w:rPr>
          <w:color w:val="000000"/>
          <w:sz w:val="24"/>
          <w:szCs w:val="24"/>
        </w:rPr>
        <w:br/>
        <w:t xml:space="preserve">7.1.4. Принимать в установленном законодательством порядке локальные нормативные акты. </w:t>
      </w:r>
      <w:r w:rsidRPr="00182188">
        <w:rPr>
          <w:color w:val="000000"/>
          <w:sz w:val="24"/>
          <w:szCs w:val="24"/>
        </w:rPr>
        <w:br/>
        <w:t>7.1.5. Осуществлять иные права, предусмотренные действующим законодательством РФ, иными нормативными правовыми актами, содержащими нормы трудового права, локальными нормативными актами Работодателя.</w:t>
      </w:r>
    </w:p>
    <w:p w:rsidR="00103D22" w:rsidRPr="00182188" w:rsidRDefault="00103D22" w:rsidP="00103D22">
      <w:pPr>
        <w:spacing w:before="200" w:after="0"/>
        <w:rPr>
          <w:sz w:val="24"/>
          <w:szCs w:val="24"/>
        </w:rPr>
      </w:pPr>
      <w:r w:rsidRPr="00182188">
        <w:rPr>
          <w:color w:val="000000"/>
          <w:sz w:val="24"/>
          <w:szCs w:val="24"/>
        </w:rPr>
        <w:t>7.2. Работодатель обязан:</w:t>
      </w:r>
      <w:r w:rsidRPr="00182188">
        <w:rPr>
          <w:color w:val="000000"/>
          <w:sz w:val="24"/>
          <w:szCs w:val="24"/>
        </w:rPr>
        <w:br/>
        <w:t>7.2.1. Соблюдать законодательство РФ, локальные нормативные акты Работодателя, условия настоящего Договора.</w:t>
      </w:r>
      <w:r w:rsidRPr="00182188">
        <w:rPr>
          <w:color w:val="000000"/>
          <w:sz w:val="24"/>
          <w:szCs w:val="24"/>
        </w:rPr>
        <w:br/>
        <w:t>7.2.2. Предоставлять Работнику работу, обусловленную настоящим Договором.</w:t>
      </w:r>
      <w:r w:rsidRPr="00182188">
        <w:rPr>
          <w:color w:val="000000"/>
          <w:sz w:val="24"/>
          <w:szCs w:val="24"/>
        </w:rPr>
        <w:br/>
        <w:t>7.2.3. Обеспечивать Работника рабочим местом, оборудованием, инструментами, документацией, справочными и информационными материалами и иными средствами, необходимыми для надлежащего исполнения им трудовых обязанностей.</w:t>
      </w:r>
      <w:r w:rsidRPr="00182188">
        <w:rPr>
          <w:color w:val="000000"/>
          <w:sz w:val="24"/>
          <w:szCs w:val="24"/>
        </w:rPr>
        <w:br/>
        <w:t>7.2.4. Обеспечивать безопасность выполнения Работником работы и условия труда, соответствующие государственным нормативным требованиям охраны труда.</w:t>
      </w:r>
      <w:r w:rsidRPr="00182188">
        <w:rPr>
          <w:color w:val="000000"/>
          <w:sz w:val="24"/>
          <w:szCs w:val="24"/>
        </w:rPr>
        <w:br/>
        <w:t>7.2.5. Своевременно и в полном размере выплачивать причитающуюся Работнику зарплату в сроки, установленные Правилами внутреннего трудового распорядка и настоящим Договором.</w:t>
      </w:r>
      <w:r w:rsidRPr="00182188">
        <w:rPr>
          <w:color w:val="000000"/>
          <w:sz w:val="24"/>
          <w:szCs w:val="24"/>
        </w:rPr>
        <w:br/>
        <w:t>7.2.6.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w:t>
      </w:r>
      <w:r w:rsidRPr="00182188">
        <w:rPr>
          <w:color w:val="000000"/>
          <w:sz w:val="24"/>
          <w:szCs w:val="24"/>
        </w:rPr>
        <w:br/>
        <w:t>7.2.7. Знакомить Работника под подпись с принимаемыми локальными нормативными актами, непосредственно связанными с его трудовой деятельностью.</w:t>
      </w:r>
      <w:r w:rsidRPr="00182188">
        <w:rPr>
          <w:color w:val="000000"/>
          <w:sz w:val="24"/>
          <w:szCs w:val="24"/>
        </w:rPr>
        <w:br/>
        <w:t>7.2.8. Обеспечивать бытовые нужды Работника, связанные с исполнением им трудовых обязанностей.</w:t>
      </w:r>
      <w:r w:rsidRPr="00182188">
        <w:rPr>
          <w:color w:val="000000"/>
          <w:sz w:val="24"/>
          <w:szCs w:val="24"/>
        </w:rPr>
        <w:br/>
        <w:t xml:space="preserve">7.2.9. Страховать Работника по обязательному социальному страхованию в порядке, </w:t>
      </w:r>
      <w:r w:rsidRPr="00182188">
        <w:rPr>
          <w:color w:val="000000"/>
          <w:sz w:val="24"/>
          <w:szCs w:val="24"/>
        </w:rPr>
        <w:lastRenderedPageBreak/>
        <w:t>установленном федеральными законами РФ.</w:t>
      </w:r>
      <w:r w:rsidRPr="00182188">
        <w:rPr>
          <w:color w:val="000000"/>
          <w:sz w:val="24"/>
          <w:szCs w:val="24"/>
        </w:rPr>
        <w:br/>
        <w:t>7.2.10. Исполнять другие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соглашениями и настоящим Договором.</w:t>
      </w:r>
    </w:p>
    <w:p w:rsidR="00103D22" w:rsidRPr="00182188" w:rsidRDefault="00103D22" w:rsidP="00103D22">
      <w:pPr>
        <w:spacing w:before="200" w:after="0"/>
        <w:jc w:val="center"/>
        <w:rPr>
          <w:sz w:val="24"/>
          <w:szCs w:val="24"/>
        </w:rPr>
      </w:pPr>
      <w:r w:rsidRPr="00182188">
        <w:rPr>
          <w:color w:val="000000"/>
          <w:sz w:val="24"/>
          <w:szCs w:val="24"/>
        </w:rPr>
        <w:t>8. СОЦИАЛЬНОЕ СТРАХОВАНИЕ РАБОТНИКА</w:t>
      </w:r>
    </w:p>
    <w:p w:rsidR="00103D22" w:rsidRPr="00182188" w:rsidRDefault="00103D22" w:rsidP="00103D22">
      <w:pPr>
        <w:spacing w:before="200" w:after="0"/>
        <w:rPr>
          <w:sz w:val="24"/>
          <w:szCs w:val="24"/>
        </w:rPr>
      </w:pPr>
      <w:r w:rsidRPr="00182188">
        <w:rPr>
          <w:color w:val="000000"/>
          <w:sz w:val="24"/>
          <w:szCs w:val="24"/>
        </w:rPr>
        <w:t>8.1. Работник подлежит обязательному социальному страхованию (обязательному пенсионному страхованию, обязательному медицинскому страхованию, обязательному социальному страхованию от несчастных случаев на производстве и профессиональных заболеваний) в порядке и на условиях, предусмотренных действующим законодательством РФ.</w:t>
      </w:r>
      <w:r w:rsidRPr="00182188">
        <w:rPr>
          <w:color w:val="000000"/>
          <w:sz w:val="24"/>
          <w:szCs w:val="24"/>
        </w:rPr>
        <w:br/>
      </w:r>
      <w:r w:rsidRPr="00182188">
        <w:rPr>
          <w:rFonts w:eastAsia="Times New Roman"/>
          <w:color w:val="000000"/>
          <w:sz w:val="24"/>
          <w:szCs w:val="24"/>
        </w:rPr>
        <w:t>8.2. Работник имеет право на дополнительное страхование (добровольное медицинское страхование) на условиях и в порядке, установленных Положением о социальном пакете работников.</w:t>
      </w:r>
    </w:p>
    <w:p w:rsidR="00103D22" w:rsidRPr="00182188" w:rsidRDefault="00103D22" w:rsidP="00103D22">
      <w:pPr>
        <w:spacing w:before="200" w:after="0"/>
        <w:jc w:val="center"/>
        <w:rPr>
          <w:sz w:val="24"/>
          <w:szCs w:val="24"/>
        </w:rPr>
      </w:pPr>
      <w:r w:rsidRPr="00182188">
        <w:rPr>
          <w:color w:val="000000"/>
          <w:sz w:val="24"/>
          <w:szCs w:val="24"/>
        </w:rPr>
        <w:t>9. ГАРАНТИИ И КОМПЕНСАЦИИ</w:t>
      </w:r>
    </w:p>
    <w:p w:rsidR="00103D22" w:rsidRPr="00182188" w:rsidRDefault="00103D22" w:rsidP="00103D22">
      <w:pPr>
        <w:spacing w:before="200" w:after="0"/>
        <w:rPr>
          <w:sz w:val="24"/>
          <w:szCs w:val="24"/>
        </w:rPr>
      </w:pPr>
      <w:r w:rsidRPr="00182188">
        <w:rPr>
          <w:color w:val="000000"/>
          <w:sz w:val="24"/>
          <w:szCs w:val="24"/>
        </w:rPr>
        <w:t>9.1. На период действия настоящего Договора на Работника распространяются гарантии и компенсации, предусмотренные трудовым законодательством РФ, локальными нормативными актами Работодателя и соглашениями Сторон.</w:t>
      </w:r>
    </w:p>
    <w:p w:rsidR="00103D22" w:rsidRPr="00182188" w:rsidRDefault="00103D22" w:rsidP="00103D22">
      <w:pPr>
        <w:spacing w:before="200" w:after="0"/>
        <w:jc w:val="center"/>
        <w:rPr>
          <w:sz w:val="24"/>
          <w:szCs w:val="24"/>
        </w:rPr>
      </w:pPr>
      <w:r w:rsidRPr="00182188">
        <w:rPr>
          <w:color w:val="000000"/>
          <w:sz w:val="24"/>
          <w:szCs w:val="24"/>
        </w:rPr>
        <w:t>10. ОТВЕТСТВЕННОСТЬ СТОРОН</w:t>
      </w:r>
    </w:p>
    <w:p w:rsidR="00103D22" w:rsidRPr="00182188" w:rsidRDefault="00103D22" w:rsidP="00103D22">
      <w:pPr>
        <w:spacing w:before="200" w:after="0"/>
        <w:rPr>
          <w:sz w:val="24"/>
          <w:szCs w:val="24"/>
        </w:rPr>
      </w:pPr>
      <w:r w:rsidRPr="00182188">
        <w:rPr>
          <w:color w:val="000000"/>
          <w:sz w:val="24"/>
          <w:szCs w:val="24"/>
        </w:rPr>
        <w:t>10.1. В случае неисполнения или ненадлежащего исполнения Работником своих трудовых обязанностей без уважительных причин, нарушения трудового законодательства, положений действующих у Работодателя локальных нормативных актов, с которыми Работник был ознакомлен под подпись, а также причинения Работодателю материального ущерба Работник несет дисциплинарную, материальную и иную ответственность согласно действующему законодательству РФ.</w:t>
      </w:r>
      <w:r w:rsidRPr="00182188">
        <w:rPr>
          <w:color w:val="000000"/>
          <w:sz w:val="24"/>
          <w:szCs w:val="24"/>
        </w:rPr>
        <w:br/>
        <w:t>10.2. Работник несет дисциплинарную, а в случаях, предусмотренных законодательством,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r w:rsidRPr="00182188">
        <w:rPr>
          <w:color w:val="000000"/>
          <w:sz w:val="24"/>
          <w:szCs w:val="24"/>
        </w:rPr>
        <w:br/>
        <w:t>10.3.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вреда третьим лицам, причиненного по вине Работника.</w:t>
      </w:r>
      <w:r w:rsidRPr="00182188">
        <w:rPr>
          <w:color w:val="000000"/>
          <w:sz w:val="24"/>
          <w:szCs w:val="24"/>
        </w:rPr>
        <w:br/>
        <w:t>10.4. Работодатель несет материальную и иную ответственность согласно действующему законодательству РФ.</w:t>
      </w:r>
    </w:p>
    <w:p w:rsidR="00103D22" w:rsidRPr="00182188" w:rsidRDefault="00103D22" w:rsidP="00103D22">
      <w:pPr>
        <w:spacing w:before="200" w:after="0"/>
        <w:jc w:val="center"/>
        <w:rPr>
          <w:sz w:val="24"/>
          <w:szCs w:val="24"/>
        </w:rPr>
      </w:pPr>
      <w:r w:rsidRPr="00182188">
        <w:rPr>
          <w:color w:val="000000"/>
          <w:sz w:val="24"/>
          <w:szCs w:val="24"/>
        </w:rPr>
        <w:t>11. ПРЕКРАЩЕНИЕ ТРУДОВОГО ДОГОВОРА</w:t>
      </w:r>
    </w:p>
    <w:p w:rsidR="00103D22" w:rsidRPr="00182188" w:rsidRDefault="00103D22" w:rsidP="00103D22">
      <w:pPr>
        <w:spacing w:before="200" w:after="0"/>
        <w:rPr>
          <w:sz w:val="24"/>
          <w:szCs w:val="24"/>
        </w:rPr>
      </w:pPr>
      <w:r w:rsidRPr="00182188">
        <w:rPr>
          <w:color w:val="000000"/>
          <w:sz w:val="24"/>
          <w:szCs w:val="24"/>
        </w:rPr>
        <w:t>11.1. Основаниями для прекращения настоящего Договора являются:</w:t>
      </w:r>
      <w:r w:rsidRPr="00182188">
        <w:rPr>
          <w:color w:val="000000"/>
          <w:sz w:val="24"/>
          <w:szCs w:val="24"/>
        </w:rPr>
        <w:br/>
        <w:t>11.1.1. Соглашение Сторон.</w:t>
      </w:r>
      <w:r w:rsidRPr="00182188">
        <w:rPr>
          <w:color w:val="000000"/>
          <w:sz w:val="24"/>
          <w:szCs w:val="24"/>
        </w:rPr>
        <w:br/>
        <w:t xml:space="preserve">11.1.2. Расторжение настоящего Договора по инициативе Работника. При этом Работник обязан письменно предупредить об этом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w:t>
      </w:r>
      <w:r w:rsidRPr="00182188">
        <w:rPr>
          <w:color w:val="000000"/>
          <w:sz w:val="24"/>
          <w:szCs w:val="24"/>
        </w:rPr>
        <w:lastRenderedPageBreak/>
        <w:t>увольнении.</w:t>
      </w:r>
      <w:r w:rsidRPr="00182188">
        <w:rPr>
          <w:color w:val="000000"/>
          <w:sz w:val="24"/>
          <w:szCs w:val="24"/>
        </w:rPr>
        <w:br/>
        <w:t>11.1.3. Расторжение настоящего Договора по инициативе Работодателя (в случаях и порядке, которые предусмотрены действующим трудовым законодательством РФ).</w:t>
      </w:r>
      <w:r w:rsidRPr="00182188">
        <w:rPr>
          <w:color w:val="000000"/>
          <w:sz w:val="24"/>
          <w:szCs w:val="24"/>
        </w:rPr>
        <w:br/>
        <w:t>11.1.4. Иные основания, предусмотренные трудовым законодательством РФ.</w:t>
      </w:r>
      <w:r w:rsidRPr="00182188">
        <w:rPr>
          <w:color w:val="000000"/>
          <w:sz w:val="24"/>
          <w:szCs w:val="24"/>
        </w:rPr>
        <w:br/>
        <w:t>11.2. Днем увольнения Работника является последний день его работы, за исключением предусмотренных законом случаев.</w:t>
      </w:r>
    </w:p>
    <w:p w:rsidR="00103D22" w:rsidRPr="00182188" w:rsidRDefault="00103D22" w:rsidP="00103D22">
      <w:pPr>
        <w:spacing w:before="200" w:after="0"/>
        <w:jc w:val="center"/>
        <w:rPr>
          <w:sz w:val="24"/>
          <w:szCs w:val="24"/>
        </w:rPr>
      </w:pPr>
      <w:r w:rsidRPr="00182188">
        <w:rPr>
          <w:color w:val="000000"/>
          <w:sz w:val="24"/>
          <w:szCs w:val="24"/>
        </w:rPr>
        <w:t>12. ЗАКЛЮЧИТЕЛЬНЫЕ ПОЛОЖЕНИЯ</w:t>
      </w:r>
    </w:p>
    <w:p w:rsidR="00103D22" w:rsidRPr="00182188" w:rsidRDefault="00103D22" w:rsidP="00103D22">
      <w:pPr>
        <w:spacing w:before="200" w:after="0"/>
        <w:rPr>
          <w:sz w:val="24"/>
          <w:szCs w:val="24"/>
        </w:rPr>
      </w:pPr>
      <w:r w:rsidRPr="00182188">
        <w:rPr>
          <w:color w:val="000000"/>
          <w:sz w:val="24"/>
          <w:szCs w:val="24"/>
        </w:rPr>
        <w:t xml:space="preserve">12.1. Настоящий Договор вступает в силу с </w:t>
      </w:r>
      <w:r w:rsidRPr="00182188">
        <w:rPr>
          <w:rFonts w:eastAsia="Times New Roman"/>
          <w:color w:val="000000"/>
          <w:sz w:val="24"/>
          <w:szCs w:val="24"/>
        </w:rPr>
        <w:t>момента его подписания обеими Сторонами</w:t>
      </w:r>
      <w:r w:rsidRPr="00182188">
        <w:rPr>
          <w:color w:val="000000"/>
          <w:sz w:val="24"/>
          <w:szCs w:val="24"/>
        </w:rPr>
        <w:t>.</w:t>
      </w:r>
      <w:r w:rsidRPr="00182188">
        <w:rPr>
          <w:color w:val="000000"/>
          <w:sz w:val="24"/>
          <w:szCs w:val="24"/>
        </w:rPr>
        <w:br/>
        <w:t>Все изменения и дополнения к настоящему Договору оформляются двусторонними письменными соглашениями Сторон.</w:t>
      </w:r>
      <w:r w:rsidRPr="00182188">
        <w:rPr>
          <w:color w:val="000000"/>
          <w:sz w:val="24"/>
          <w:szCs w:val="24"/>
        </w:rPr>
        <w:br/>
        <w:t>12.2. Настоящий Договор составлен в двух экземплярах, имеющих одинаковую юридическую силу, один из которых хранится у Работодателя, а другой – у Работника.</w:t>
      </w:r>
      <w:r w:rsidRPr="00182188">
        <w:rPr>
          <w:color w:val="000000"/>
          <w:sz w:val="24"/>
          <w:szCs w:val="24"/>
        </w:rPr>
        <w:br/>
        <w:t>12.3. В случае возникновения между Сторонами спора он подлежит урегулированию путем непосредственных переговоров между Работодателем и Работником. Если спор между Сторонами не будет урегулирован путем переговоров, он разрешается в порядке, установленном действующим трудовым законодательством РФ.</w:t>
      </w:r>
      <w:r w:rsidRPr="00182188">
        <w:rPr>
          <w:color w:val="000000"/>
          <w:sz w:val="24"/>
          <w:szCs w:val="24"/>
        </w:rPr>
        <w:br/>
        <w:t>12.4. Во всем остальном, что не предусмотрено настоящим Договором, Стороны руководствуются трудовым законодательством РФ и иными нормативными правовыми актами, содержащими нормы трудового права, а также локальными нормативными актами Работодателя.</w:t>
      </w:r>
      <w:r w:rsidRPr="00182188">
        <w:rPr>
          <w:color w:val="000000"/>
          <w:sz w:val="24"/>
          <w:szCs w:val="24"/>
        </w:rPr>
        <w:br/>
      </w:r>
    </w:p>
    <w:p w:rsidR="00103D22" w:rsidRPr="00182188" w:rsidRDefault="00103D22" w:rsidP="00103D22">
      <w:pPr>
        <w:spacing w:before="200" w:after="0"/>
        <w:rPr>
          <w:sz w:val="24"/>
          <w:szCs w:val="24"/>
        </w:rPr>
      </w:pPr>
      <w:r w:rsidRPr="00182188">
        <w:rPr>
          <w:color w:val="000000"/>
          <w:sz w:val="24"/>
          <w:szCs w:val="24"/>
        </w:rPr>
        <w:t>До подписания настоящего Договора Работник под подпись ознакомлен со следующими локальными нормативными актами Работодателя:</w:t>
      </w:r>
    </w:p>
    <w:tbl>
      <w:tblPr>
        <w:tblW w:w="9356" w:type="dxa"/>
        <w:tblInd w:w="-34" w:type="dxa"/>
        <w:shd w:val="clear" w:color="auto" w:fill="FFFF00"/>
        <w:tblLayout w:type="fixed"/>
        <w:tblLook w:val="04A0" w:firstRow="1" w:lastRow="0" w:firstColumn="1" w:lastColumn="0" w:noHBand="0" w:noVBand="1"/>
      </w:tblPr>
      <w:tblGrid>
        <w:gridCol w:w="4253"/>
        <w:gridCol w:w="2268"/>
        <w:gridCol w:w="2835"/>
      </w:tblGrid>
      <w:tr w:rsidR="00103D22" w:rsidRPr="00182188" w:rsidTr="00103D22">
        <w:tc>
          <w:tcPr>
            <w:tcW w:w="4253" w:type="dxa"/>
            <w:shd w:val="clear" w:color="auto" w:fill="auto"/>
            <w:vAlign w:val="center"/>
          </w:tcPr>
          <w:p w:rsidR="00103D22" w:rsidRPr="00182188" w:rsidRDefault="00103D22" w:rsidP="00C546C5">
            <w:pPr>
              <w:rPr>
                <w:sz w:val="24"/>
                <w:szCs w:val="24"/>
              </w:rPr>
            </w:pPr>
            <w:r w:rsidRPr="00182188">
              <w:rPr>
                <w:sz w:val="24"/>
                <w:szCs w:val="24"/>
              </w:rPr>
              <w:t>Наименование и реквизиты локального нормативного акта</w:t>
            </w:r>
          </w:p>
        </w:tc>
        <w:tc>
          <w:tcPr>
            <w:tcW w:w="2268" w:type="dxa"/>
            <w:shd w:val="clear" w:color="auto" w:fill="auto"/>
            <w:vAlign w:val="center"/>
          </w:tcPr>
          <w:p w:rsidR="00103D22" w:rsidRPr="00182188" w:rsidRDefault="00103D22" w:rsidP="00C546C5">
            <w:pPr>
              <w:rPr>
                <w:sz w:val="24"/>
                <w:szCs w:val="24"/>
              </w:rPr>
            </w:pPr>
            <w:r w:rsidRPr="00182188">
              <w:rPr>
                <w:sz w:val="24"/>
                <w:szCs w:val="24"/>
              </w:rPr>
              <w:t>Дата ознакомления</w:t>
            </w:r>
          </w:p>
        </w:tc>
        <w:tc>
          <w:tcPr>
            <w:tcW w:w="2835" w:type="dxa"/>
            <w:shd w:val="clear" w:color="auto" w:fill="auto"/>
            <w:vAlign w:val="center"/>
          </w:tcPr>
          <w:p w:rsidR="00103D22" w:rsidRPr="00182188" w:rsidRDefault="00103D22" w:rsidP="00C546C5">
            <w:pPr>
              <w:rPr>
                <w:sz w:val="24"/>
                <w:szCs w:val="24"/>
              </w:rPr>
            </w:pPr>
            <w:r w:rsidRPr="00182188">
              <w:rPr>
                <w:sz w:val="24"/>
                <w:szCs w:val="24"/>
              </w:rPr>
              <w:t>Подпись Работника</w:t>
            </w:r>
          </w:p>
        </w:tc>
      </w:tr>
      <w:tr w:rsidR="00103D22" w:rsidRPr="00182188" w:rsidTr="00103D22">
        <w:tc>
          <w:tcPr>
            <w:tcW w:w="4253" w:type="dxa"/>
            <w:shd w:val="clear" w:color="auto" w:fill="auto"/>
            <w:vAlign w:val="bottom"/>
          </w:tcPr>
          <w:p w:rsidR="00103D22" w:rsidRPr="00182188" w:rsidRDefault="00103D22" w:rsidP="00C546C5">
            <w:pPr>
              <w:rPr>
                <w:sz w:val="24"/>
                <w:szCs w:val="24"/>
              </w:rPr>
            </w:pPr>
            <w:r w:rsidRPr="00182188">
              <w:rPr>
                <w:sz w:val="24"/>
                <w:szCs w:val="24"/>
              </w:rPr>
              <w:t>Правила внутреннего трудового распорядка № 1 от 01.02.2008</w:t>
            </w:r>
          </w:p>
        </w:tc>
        <w:tc>
          <w:tcPr>
            <w:tcW w:w="2268" w:type="dxa"/>
            <w:shd w:val="clear" w:color="auto" w:fill="auto"/>
            <w:vAlign w:val="bottom"/>
          </w:tcPr>
          <w:p w:rsidR="00103D22" w:rsidRPr="00182188" w:rsidRDefault="00103D22" w:rsidP="00C546C5">
            <w:pPr>
              <w:rPr>
                <w:sz w:val="24"/>
                <w:szCs w:val="24"/>
              </w:rPr>
            </w:pPr>
            <w:r w:rsidRPr="00182188">
              <w:rPr>
                <w:sz w:val="24"/>
                <w:szCs w:val="24"/>
              </w:rPr>
              <w:t>03.10.</w:t>
            </w:r>
            <w:r w:rsidR="00182188">
              <w:rPr>
                <w:sz w:val="24"/>
                <w:szCs w:val="24"/>
              </w:rPr>
              <w:t>2022</w:t>
            </w:r>
          </w:p>
        </w:tc>
        <w:tc>
          <w:tcPr>
            <w:tcW w:w="2835" w:type="dxa"/>
            <w:tcBorders>
              <w:bottom w:val="single" w:sz="8" w:space="0" w:color="auto"/>
            </w:tcBorders>
            <w:shd w:val="clear" w:color="auto" w:fill="auto"/>
            <w:vAlign w:val="bottom"/>
          </w:tcPr>
          <w:p w:rsidR="00103D22" w:rsidRPr="00182188" w:rsidRDefault="00103D22" w:rsidP="00C546C5">
            <w:pPr>
              <w:rPr>
                <w:sz w:val="24"/>
                <w:szCs w:val="24"/>
              </w:rPr>
            </w:pPr>
          </w:p>
        </w:tc>
      </w:tr>
      <w:tr w:rsidR="00103D22" w:rsidRPr="00182188" w:rsidTr="00103D22">
        <w:tc>
          <w:tcPr>
            <w:tcW w:w="4253" w:type="dxa"/>
            <w:shd w:val="clear" w:color="auto" w:fill="auto"/>
            <w:vAlign w:val="bottom"/>
          </w:tcPr>
          <w:p w:rsidR="00103D22" w:rsidRPr="00182188" w:rsidRDefault="00103D22" w:rsidP="00C546C5">
            <w:pPr>
              <w:rPr>
                <w:sz w:val="24"/>
                <w:szCs w:val="24"/>
              </w:rPr>
            </w:pPr>
            <w:r w:rsidRPr="00182188">
              <w:rPr>
                <w:sz w:val="24"/>
                <w:szCs w:val="24"/>
              </w:rPr>
              <w:t>Должностная инструкция № 125-ДИ от 02.11.2011</w:t>
            </w:r>
          </w:p>
        </w:tc>
        <w:tc>
          <w:tcPr>
            <w:tcW w:w="2268" w:type="dxa"/>
            <w:shd w:val="clear" w:color="auto" w:fill="auto"/>
            <w:vAlign w:val="bottom"/>
          </w:tcPr>
          <w:p w:rsidR="00103D22" w:rsidRPr="00182188" w:rsidRDefault="00103D22" w:rsidP="00C546C5">
            <w:pPr>
              <w:rPr>
                <w:sz w:val="24"/>
                <w:szCs w:val="24"/>
              </w:rPr>
            </w:pPr>
            <w:r w:rsidRPr="00182188">
              <w:rPr>
                <w:sz w:val="24"/>
                <w:szCs w:val="24"/>
              </w:rPr>
              <w:t>03.10.</w:t>
            </w:r>
            <w:r w:rsidR="00182188">
              <w:rPr>
                <w:sz w:val="24"/>
                <w:szCs w:val="24"/>
              </w:rPr>
              <w:t>2022</w:t>
            </w:r>
          </w:p>
        </w:tc>
        <w:tc>
          <w:tcPr>
            <w:tcW w:w="2835" w:type="dxa"/>
            <w:tcBorders>
              <w:top w:val="single" w:sz="8" w:space="0" w:color="auto"/>
              <w:bottom w:val="single" w:sz="8" w:space="0" w:color="auto"/>
            </w:tcBorders>
            <w:shd w:val="clear" w:color="auto" w:fill="auto"/>
            <w:vAlign w:val="bottom"/>
          </w:tcPr>
          <w:p w:rsidR="00103D22" w:rsidRPr="00182188" w:rsidRDefault="00103D22" w:rsidP="00C546C5">
            <w:pPr>
              <w:rPr>
                <w:sz w:val="24"/>
                <w:szCs w:val="24"/>
              </w:rPr>
            </w:pPr>
          </w:p>
        </w:tc>
      </w:tr>
    </w:tbl>
    <w:p w:rsidR="00103D22" w:rsidRPr="00182188" w:rsidRDefault="00103D22" w:rsidP="00103D22">
      <w:pPr>
        <w:spacing w:before="200" w:after="0"/>
        <w:rPr>
          <w:sz w:val="24"/>
          <w:szCs w:val="24"/>
        </w:rPr>
      </w:pPr>
    </w:p>
    <w:tbl>
      <w:tblPr>
        <w:tblW w:w="9645" w:type="dxa"/>
        <w:tblLayout w:type="fixed"/>
        <w:tblLook w:val="04A0" w:firstRow="1" w:lastRow="0" w:firstColumn="1" w:lastColumn="0" w:noHBand="0" w:noVBand="1"/>
      </w:tblPr>
      <w:tblGrid>
        <w:gridCol w:w="1668"/>
        <w:gridCol w:w="1842"/>
        <w:gridCol w:w="1701"/>
        <w:gridCol w:w="426"/>
        <w:gridCol w:w="2244"/>
        <w:gridCol w:w="1433"/>
        <w:gridCol w:w="331"/>
      </w:tblGrid>
      <w:tr w:rsidR="00103D22" w:rsidRPr="00182188" w:rsidTr="00103D22">
        <w:trPr>
          <w:gridAfter w:val="1"/>
          <w:wAfter w:w="331" w:type="dxa"/>
          <w:trHeight w:val="270"/>
        </w:trPr>
        <w:tc>
          <w:tcPr>
            <w:tcW w:w="9314" w:type="dxa"/>
            <w:gridSpan w:val="6"/>
          </w:tcPr>
          <w:p w:rsidR="00103D22" w:rsidRPr="00182188" w:rsidRDefault="00103D22" w:rsidP="00103D22">
            <w:pPr>
              <w:spacing w:before="200" w:after="0" w:line="240" w:lineRule="auto"/>
              <w:rPr>
                <w:sz w:val="24"/>
                <w:szCs w:val="24"/>
              </w:rPr>
            </w:pPr>
            <w:r w:rsidRPr="00182188">
              <w:rPr>
                <w:b/>
                <w:color w:val="000000"/>
                <w:sz w:val="24"/>
                <w:szCs w:val="24"/>
              </w:rPr>
              <w:t>Реквизиты Сторон:</w:t>
            </w:r>
          </w:p>
        </w:tc>
      </w:tr>
      <w:tr w:rsidR="00103D22" w:rsidRPr="00182188" w:rsidTr="00103D22">
        <w:trPr>
          <w:gridAfter w:val="1"/>
          <w:wAfter w:w="331" w:type="dxa"/>
          <w:trHeight w:val="270"/>
        </w:trPr>
        <w:tc>
          <w:tcPr>
            <w:tcW w:w="9314" w:type="dxa"/>
            <w:gridSpan w:val="6"/>
          </w:tcPr>
          <w:p w:rsidR="00103D22" w:rsidRPr="00182188" w:rsidRDefault="00103D22" w:rsidP="00103D22">
            <w:pPr>
              <w:spacing w:before="200" w:after="0" w:line="240" w:lineRule="auto"/>
              <w:rPr>
                <w:b/>
                <w:sz w:val="24"/>
                <w:szCs w:val="24"/>
              </w:rPr>
            </w:pPr>
          </w:p>
        </w:tc>
      </w:tr>
      <w:tr w:rsidR="00103D22" w:rsidRPr="00182188" w:rsidTr="00103D22">
        <w:trPr>
          <w:trHeight w:val="286"/>
        </w:trPr>
        <w:tc>
          <w:tcPr>
            <w:tcW w:w="5211" w:type="dxa"/>
            <w:gridSpan w:val="3"/>
          </w:tcPr>
          <w:p w:rsidR="00103D22" w:rsidRPr="00182188" w:rsidRDefault="00103D22" w:rsidP="00103D22">
            <w:pPr>
              <w:spacing w:before="200" w:after="0" w:line="240" w:lineRule="auto"/>
              <w:rPr>
                <w:sz w:val="24"/>
                <w:szCs w:val="24"/>
              </w:rPr>
            </w:pPr>
            <w:r w:rsidRPr="00182188">
              <w:rPr>
                <w:color w:val="000000"/>
                <w:sz w:val="24"/>
                <w:szCs w:val="24"/>
              </w:rPr>
              <w:t>Работодатель:</w:t>
            </w:r>
            <w:r w:rsidRPr="00182188">
              <w:rPr>
                <w:color w:val="000000"/>
                <w:sz w:val="24"/>
                <w:szCs w:val="24"/>
              </w:rPr>
              <w:br/>
            </w:r>
            <w:r w:rsidR="00182188">
              <w:rPr>
                <w:rFonts w:eastAsia="Times New Roman"/>
                <w:color w:val="000000"/>
                <w:sz w:val="24"/>
                <w:szCs w:val="24"/>
              </w:rPr>
              <w:t>«Стоматология»</w:t>
            </w:r>
            <w:r w:rsidRPr="00182188">
              <w:rPr>
                <w:rFonts w:eastAsia="Times New Roman"/>
                <w:color w:val="000000"/>
                <w:sz w:val="24"/>
                <w:szCs w:val="24"/>
              </w:rPr>
              <w:br/>
            </w:r>
            <w:r w:rsidRPr="00182188">
              <w:rPr>
                <w:color w:val="000000"/>
                <w:sz w:val="24"/>
                <w:szCs w:val="24"/>
              </w:rPr>
              <w:t xml:space="preserve">Юридический адрес: </w:t>
            </w:r>
            <w:r w:rsidRPr="00182188">
              <w:rPr>
                <w:rFonts w:eastAsia="Times New Roman"/>
                <w:color w:val="000000"/>
                <w:sz w:val="24"/>
                <w:szCs w:val="24"/>
              </w:rPr>
              <w:t>101000, г. Москва, ул. Мясницкая, д. 42</w:t>
            </w:r>
            <w:r w:rsidRPr="00182188">
              <w:rPr>
                <w:rFonts w:eastAsia="Times New Roman"/>
                <w:color w:val="000000"/>
                <w:sz w:val="24"/>
                <w:szCs w:val="24"/>
              </w:rPr>
              <w:br/>
            </w:r>
            <w:r w:rsidRPr="00182188">
              <w:rPr>
                <w:color w:val="000000"/>
                <w:sz w:val="24"/>
                <w:szCs w:val="24"/>
              </w:rPr>
              <w:t xml:space="preserve">ИНН/КПП </w:t>
            </w:r>
            <w:r w:rsidRPr="00182188">
              <w:rPr>
                <w:rFonts w:eastAsia="Times New Roman"/>
                <w:color w:val="000000"/>
                <w:sz w:val="24"/>
                <w:szCs w:val="24"/>
              </w:rPr>
              <w:t>7701145678</w:t>
            </w:r>
            <w:r w:rsidRPr="00182188">
              <w:rPr>
                <w:color w:val="000000"/>
                <w:sz w:val="24"/>
                <w:szCs w:val="24"/>
              </w:rPr>
              <w:t>/</w:t>
            </w:r>
            <w:r w:rsidRPr="00182188">
              <w:rPr>
                <w:rFonts w:eastAsia="Times New Roman"/>
                <w:color w:val="000000"/>
                <w:sz w:val="24"/>
                <w:szCs w:val="24"/>
              </w:rPr>
              <w:t>770104001</w:t>
            </w:r>
            <w:r w:rsidRPr="00182188">
              <w:rPr>
                <w:color w:val="000000"/>
                <w:sz w:val="24"/>
                <w:szCs w:val="24"/>
              </w:rPr>
              <w:br/>
              <w:t xml:space="preserve">Р/с </w:t>
            </w:r>
            <w:r w:rsidRPr="00182188">
              <w:rPr>
                <w:rFonts w:eastAsia="Times New Roman"/>
                <w:color w:val="000000"/>
                <w:sz w:val="24"/>
                <w:szCs w:val="24"/>
              </w:rPr>
              <w:t>40702810200000000003</w:t>
            </w:r>
            <w:r w:rsidRPr="00182188">
              <w:rPr>
                <w:color w:val="000000"/>
                <w:sz w:val="24"/>
                <w:szCs w:val="24"/>
              </w:rPr>
              <w:t xml:space="preserve"> в </w:t>
            </w:r>
            <w:r w:rsidRPr="00182188">
              <w:rPr>
                <w:rFonts w:eastAsia="Times New Roman"/>
                <w:color w:val="000000"/>
                <w:sz w:val="24"/>
                <w:szCs w:val="24"/>
              </w:rPr>
              <w:t>АКБ "Резерв"</w:t>
            </w:r>
            <w:r w:rsidRPr="00182188">
              <w:rPr>
                <w:color w:val="000000"/>
                <w:sz w:val="24"/>
                <w:szCs w:val="24"/>
              </w:rPr>
              <w:br/>
              <w:t xml:space="preserve">К/с </w:t>
            </w:r>
            <w:r w:rsidRPr="00182188">
              <w:rPr>
                <w:rFonts w:eastAsia="Times New Roman"/>
                <w:color w:val="000000"/>
                <w:sz w:val="24"/>
                <w:szCs w:val="24"/>
              </w:rPr>
              <w:t>30101810600000000957</w:t>
            </w:r>
            <w:r w:rsidRPr="00182188">
              <w:rPr>
                <w:rFonts w:eastAsia="Times New Roman"/>
                <w:color w:val="000000"/>
                <w:sz w:val="24"/>
                <w:szCs w:val="24"/>
              </w:rPr>
              <w:br/>
            </w:r>
            <w:r w:rsidRPr="00182188">
              <w:rPr>
                <w:color w:val="000000"/>
                <w:sz w:val="24"/>
                <w:szCs w:val="24"/>
              </w:rPr>
              <w:t xml:space="preserve">БИК </w:t>
            </w:r>
            <w:r w:rsidRPr="00182188">
              <w:rPr>
                <w:rFonts w:eastAsia="Times New Roman"/>
                <w:color w:val="000000"/>
                <w:sz w:val="24"/>
                <w:szCs w:val="24"/>
              </w:rPr>
              <w:t>044525957</w:t>
            </w:r>
            <w:r w:rsidRPr="00182188">
              <w:rPr>
                <w:color w:val="000000"/>
                <w:sz w:val="24"/>
                <w:szCs w:val="24"/>
              </w:rPr>
              <w:br/>
            </w:r>
            <w:r w:rsidRPr="00182188">
              <w:rPr>
                <w:color w:val="000000"/>
                <w:sz w:val="24"/>
                <w:szCs w:val="24"/>
              </w:rPr>
              <w:lastRenderedPageBreak/>
              <w:t xml:space="preserve">Тел.: </w:t>
            </w:r>
            <w:r w:rsidRPr="00182188">
              <w:rPr>
                <w:rFonts w:eastAsia="Times New Roman"/>
                <w:color w:val="000000"/>
                <w:sz w:val="24"/>
                <w:szCs w:val="24"/>
              </w:rPr>
              <w:t>8 (495) 123 45 67</w:t>
            </w:r>
            <w:r w:rsidRPr="00182188">
              <w:rPr>
                <w:rFonts w:eastAsia="Times New Roman"/>
                <w:color w:val="000000"/>
                <w:sz w:val="24"/>
                <w:szCs w:val="24"/>
              </w:rPr>
              <w:br/>
            </w:r>
            <w:r w:rsidRPr="00182188">
              <w:rPr>
                <w:color w:val="000000"/>
                <w:sz w:val="24"/>
                <w:szCs w:val="24"/>
              </w:rPr>
              <w:t xml:space="preserve">Факс: </w:t>
            </w:r>
            <w:r w:rsidRPr="00182188">
              <w:rPr>
                <w:rFonts w:eastAsia="Times New Roman"/>
                <w:color w:val="000000"/>
                <w:sz w:val="24"/>
                <w:szCs w:val="24"/>
              </w:rPr>
              <w:t>8(800)2007727</w:t>
            </w:r>
            <w:r w:rsidRPr="00182188">
              <w:rPr>
                <w:rFonts w:eastAsia="Times New Roman"/>
                <w:color w:val="000000"/>
                <w:sz w:val="24"/>
                <w:szCs w:val="24"/>
              </w:rPr>
              <w:br/>
            </w:r>
            <w:r w:rsidRPr="00182188">
              <w:rPr>
                <w:color w:val="000000"/>
                <w:sz w:val="24"/>
                <w:szCs w:val="24"/>
              </w:rPr>
              <w:t xml:space="preserve">e-mail: </w:t>
            </w:r>
            <w:r w:rsidRPr="00182188">
              <w:rPr>
                <w:rFonts w:eastAsia="Times New Roman"/>
                <w:color w:val="000000"/>
                <w:sz w:val="24"/>
                <w:szCs w:val="24"/>
              </w:rPr>
              <w:t>pochta@md.ru</w:t>
            </w:r>
          </w:p>
        </w:tc>
        <w:tc>
          <w:tcPr>
            <w:tcW w:w="426" w:type="dxa"/>
          </w:tcPr>
          <w:p w:rsidR="00103D22" w:rsidRPr="00182188" w:rsidRDefault="00103D22" w:rsidP="00103D22">
            <w:pPr>
              <w:spacing w:before="200" w:after="0" w:line="240" w:lineRule="auto"/>
              <w:rPr>
                <w:sz w:val="24"/>
                <w:szCs w:val="24"/>
              </w:rPr>
            </w:pPr>
          </w:p>
        </w:tc>
        <w:tc>
          <w:tcPr>
            <w:tcW w:w="4008" w:type="dxa"/>
            <w:gridSpan w:val="3"/>
          </w:tcPr>
          <w:p w:rsidR="00103D22" w:rsidRPr="00182188" w:rsidRDefault="00103D22" w:rsidP="00103D22">
            <w:pPr>
              <w:tabs>
                <w:tab w:val="left" w:pos="144"/>
              </w:tabs>
              <w:spacing w:before="200" w:after="0" w:line="240" w:lineRule="auto"/>
              <w:rPr>
                <w:sz w:val="24"/>
                <w:szCs w:val="24"/>
              </w:rPr>
            </w:pPr>
            <w:r w:rsidRPr="00182188">
              <w:rPr>
                <w:color w:val="000000"/>
                <w:sz w:val="24"/>
                <w:szCs w:val="24"/>
              </w:rPr>
              <w:t>Работник:</w:t>
            </w:r>
            <w:r w:rsidRPr="00182188">
              <w:rPr>
                <w:color w:val="000000"/>
                <w:sz w:val="24"/>
                <w:szCs w:val="24"/>
              </w:rPr>
              <w:br/>
            </w:r>
            <w:r w:rsidRPr="00182188">
              <w:rPr>
                <w:rFonts w:eastAsia="Times New Roman"/>
                <w:color w:val="000000"/>
                <w:sz w:val="24"/>
                <w:szCs w:val="24"/>
              </w:rPr>
              <w:t>Иванова Марина Евгеньевна</w:t>
            </w:r>
            <w:r w:rsidRPr="00182188">
              <w:rPr>
                <w:rFonts w:eastAsia="Times New Roman"/>
                <w:color w:val="000000"/>
                <w:sz w:val="24"/>
                <w:szCs w:val="24"/>
              </w:rPr>
              <w:br/>
            </w:r>
            <w:r w:rsidRPr="00182188">
              <w:rPr>
                <w:color w:val="000000"/>
                <w:sz w:val="24"/>
                <w:szCs w:val="24"/>
              </w:rPr>
              <w:t xml:space="preserve">Паспорт: серия </w:t>
            </w:r>
            <w:r w:rsidRPr="00182188">
              <w:rPr>
                <w:rFonts w:eastAsia="Times New Roman"/>
                <w:color w:val="000000"/>
                <w:sz w:val="24"/>
                <w:szCs w:val="24"/>
              </w:rPr>
              <w:t>46 08</w:t>
            </w:r>
            <w:r w:rsidRPr="00182188">
              <w:rPr>
                <w:color w:val="000000"/>
                <w:sz w:val="24"/>
                <w:szCs w:val="24"/>
              </w:rPr>
              <w:t xml:space="preserve"> № </w:t>
            </w:r>
            <w:r w:rsidRPr="00182188">
              <w:rPr>
                <w:rFonts w:eastAsia="Times New Roman"/>
                <w:color w:val="000000"/>
                <w:sz w:val="24"/>
                <w:szCs w:val="24"/>
              </w:rPr>
              <w:t>102380</w:t>
            </w:r>
            <w:r w:rsidRPr="00182188">
              <w:rPr>
                <w:color w:val="000000"/>
                <w:sz w:val="24"/>
                <w:szCs w:val="24"/>
              </w:rPr>
              <w:br/>
              <w:t xml:space="preserve">выдан </w:t>
            </w:r>
            <w:r w:rsidRPr="00182188">
              <w:rPr>
                <w:rFonts w:eastAsia="Times New Roman"/>
                <w:color w:val="000000"/>
                <w:sz w:val="24"/>
                <w:szCs w:val="24"/>
              </w:rPr>
              <w:t>Отделением по району Обручевский УФМС России по г. Москве 11.03.2008</w:t>
            </w:r>
            <w:r w:rsidRPr="00182188">
              <w:rPr>
                <w:color w:val="000000"/>
                <w:sz w:val="24"/>
                <w:szCs w:val="24"/>
              </w:rPr>
              <w:br/>
              <w:t xml:space="preserve">Адрес: </w:t>
            </w:r>
            <w:r w:rsidRPr="00182188">
              <w:rPr>
                <w:rFonts w:eastAsia="Times New Roman"/>
                <w:color w:val="000000"/>
                <w:sz w:val="24"/>
                <w:szCs w:val="24"/>
              </w:rPr>
              <w:t>117393, г. Москва, ул. Новаторов, д. 36, к. 2, кв. 15</w:t>
            </w:r>
          </w:p>
        </w:tc>
      </w:tr>
      <w:tr w:rsidR="00103D22" w:rsidRPr="00182188" w:rsidTr="00103D22">
        <w:trPr>
          <w:trHeight w:val="270"/>
        </w:trPr>
        <w:tc>
          <w:tcPr>
            <w:tcW w:w="5211" w:type="dxa"/>
            <w:gridSpan w:val="3"/>
          </w:tcPr>
          <w:p w:rsidR="00103D22" w:rsidRPr="00182188" w:rsidRDefault="00103D22" w:rsidP="00103D22">
            <w:pPr>
              <w:spacing w:before="200" w:after="0" w:line="240" w:lineRule="auto"/>
              <w:rPr>
                <w:b/>
                <w:sz w:val="24"/>
                <w:szCs w:val="24"/>
              </w:rPr>
            </w:pPr>
          </w:p>
        </w:tc>
        <w:tc>
          <w:tcPr>
            <w:tcW w:w="426" w:type="dxa"/>
          </w:tcPr>
          <w:p w:rsidR="00103D22" w:rsidRPr="00182188" w:rsidRDefault="00103D22" w:rsidP="00103D22">
            <w:pPr>
              <w:spacing w:before="200" w:after="0" w:line="240" w:lineRule="auto"/>
              <w:rPr>
                <w:sz w:val="24"/>
                <w:szCs w:val="24"/>
              </w:rPr>
            </w:pPr>
          </w:p>
        </w:tc>
        <w:tc>
          <w:tcPr>
            <w:tcW w:w="4008" w:type="dxa"/>
            <w:gridSpan w:val="3"/>
          </w:tcPr>
          <w:p w:rsidR="00103D22" w:rsidRPr="00182188" w:rsidRDefault="00103D22" w:rsidP="00103D22">
            <w:pPr>
              <w:spacing w:before="200" w:after="0" w:line="240" w:lineRule="auto"/>
              <w:rPr>
                <w:sz w:val="24"/>
                <w:szCs w:val="24"/>
              </w:rPr>
            </w:pPr>
          </w:p>
        </w:tc>
      </w:tr>
      <w:tr w:rsidR="00103D22" w:rsidRPr="00182188" w:rsidTr="00103D22">
        <w:trPr>
          <w:trHeight w:val="270"/>
        </w:trPr>
        <w:tc>
          <w:tcPr>
            <w:tcW w:w="5211" w:type="dxa"/>
            <w:gridSpan w:val="3"/>
          </w:tcPr>
          <w:p w:rsidR="00103D22" w:rsidRPr="00182188" w:rsidRDefault="00103D22" w:rsidP="00103D22">
            <w:pPr>
              <w:spacing w:before="200" w:after="0" w:line="240" w:lineRule="auto"/>
              <w:rPr>
                <w:sz w:val="24"/>
                <w:szCs w:val="24"/>
              </w:rPr>
            </w:pPr>
            <w:r w:rsidRPr="00182188">
              <w:rPr>
                <w:b/>
                <w:color w:val="000000"/>
                <w:sz w:val="24"/>
                <w:szCs w:val="24"/>
              </w:rPr>
              <w:t>Подписи Сторон:</w:t>
            </w:r>
          </w:p>
        </w:tc>
        <w:tc>
          <w:tcPr>
            <w:tcW w:w="426" w:type="dxa"/>
          </w:tcPr>
          <w:p w:rsidR="00103D22" w:rsidRPr="00182188" w:rsidRDefault="00103D22" w:rsidP="00103D22">
            <w:pPr>
              <w:spacing w:before="200" w:after="0" w:line="240" w:lineRule="auto"/>
              <w:rPr>
                <w:sz w:val="24"/>
                <w:szCs w:val="24"/>
              </w:rPr>
            </w:pPr>
          </w:p>
        </w:tc>
        <w:tc>
          <w:tcPr>
            <w:tcW w:w="4008" w:type="dxa"/>
            <w:gridSpan w:val="3"/>
          </w:tcPr>
          <w:p w:rsidR="00103D22" w:rsidRPr="00182188" w:rsidRDefault="00103D22" w:rsidP="00103D22">
            <w:pPr>
              <w:spacing w:before="200" w:after="0" w:line="240" w:lineRule="auto"/>
              <w:rPr>
                <w:sz w:val="24"/>
                <w:szCs w:val="24"/>
              </w:rPr>
            </w:pPr>
          </w:p>
        </w:tc>
      </w:tr>
      <w:tr w:rsidR="00103D22" w:rsidRPr="00182188" w:rsidTr="00103D22">
        <w:trPr>
          <w:trHeight w:val="204"/>
        </w:trPr>
        <w:tc>
          <w:tcPr>
            <w:tcW w:w="5211" w:type="dxa"/>
            <w:gridSpan w:val="3"/>
          </w:tcPr>
          <w:p w:rsidR="00103D22" w:rsidRPr="00182188" w:rsidRDefault="00103D22" w:rsidP="00103D22">
            <w:pPr>
              <w:spacing w:before="200" w:after="0" w:line="240" w:lineRule="auto"/>
              <w:rPr>
                <w:sz w:val="24"/>
                <w:szCs w:val="24"/>
              </w:rPr>
            </w:pPr>
          </w:p>
        </w:tc>
        <w:tc>
          <w:tcPr>
            <w:tcW w:w="426" w:type="dxa"/>
          </w:tcPr>
          <w:p w:rsidR="00103D22" w:rsidRPr="00182188" w:rsidRDefault="00103D22" w:rsidP="00103D22">
            <w:pPr>
              <w:spacing w:before="200" w:after="0" w:line="240" w:lineRule="auto"/>
              <w:rPr>
                <w:sz w:val="24"/>
                <w:szCs w:val="24"/>
              </w:rPr>
            </w:pPr>
          </w:p>
        </w:tc>
        <w:tc>
          <w:tcPr>
            <w:tcW w:w="4008" w:type="dxa"/>
            <w:gridSpan w:val="3"/>
          </w:tcPr>
          <w:p w:rsidR="00103D22" w:rsidRPr="00182188" w:rsidRDefault="00103D22" w:rsidP="00103D22">
            <w:pPr>
              <w:spacing w:before="200" w:after="0" w:line="240" w:lineRule="auto"/>
              <w:rPr>
                <w:sz w:val="24"/>
                <w:szCs w:val="24"/>
              </w:rPr>
            </w:pPr>
          </w:p>
        </w:tc>
      </w:tr>
      <w:tr w:rsidR="00103D22" w:rsidRPr="00182188" w:rsidTr="00103D22">
        <w:trPr>
          <w:trHeight w:val="462"/>
        </w:trPr>
        <w:tc>
          <w:tcPr>
            <w:tcW w:w="5211" w:type="dxa"/>
            <w:gridSpan w:val="3"/>
          </w:tcPr>
          <w:p w:rsidR="00103D22" w:rsidRPr="00182188" w:rsidRDefault="00103D22" w:rsidP="00103D22">
            <w:pPr>
              <w:spacing w:before="200" w:after="0" w:line="240" w:lineRule="auto"/>
              <w:rPr>
                <w:sz w:val="24"/>
                <w:szCs w:val="24"/>
              </w:rPr>
            </w:pPr>
            <w:r w:rsidRPr="00182188">
              <w:rPr>
                <w:color w:val="000000"/>
                <w:sz w:val="24"/>
                <w:szCs w:val="24"/>
              </w:rPr>
              <w:t>Работодатель:</w:t>
            </w:r>
          </w:p>
        </w:tc>
        <w:tc>
          <w:tcPr>
            <w:tcW w:w="426" w:type="dxa"/>
          </w:tcPr>
          <w:p w:rsidR="00103D22" w:rsidRPr="00182188" w:rsidRDefault="00103D22" w:rsidP="00103D22">
            <w:pPr>
              <w:spacing w:before="200" w:after="0" w:line="240" w:lineRule="auto"/>
              <w:rPr>
                <w:sz w:val="24"/>
                <w:szCs w:val="24"/>
              </w:rPr>
            </w:pPr>
          </w:p>
        </w:tc>
        <w:tc>
          <w:tcPr>
            <w:tcW w:w="4008" w:type="dxa"/>
            <w:gridSpan w:val="3"/>
          </w:tcPr>
          <w:p w:rsidR="00103D22" w:rsidRPr="00182188" w:rsidRDefault="00103D22" w:rsidP="00103D22">
            <w:pPr>
              <w:spacing w:before="200" w:after="0" w:line="240" w:lineRule="auto"/>
              <w:rPr>
                <w:sz w:val="24"/>
                <w:szCs w:val="24"/>
              </w:rPr>
            </w:pPr>
            <w:r w:rsidRPr="00182188">
              <w:rPr>
                <w:color w:val="000000"/>
                <w:sz w:val="24"/>
                <w:szCs w:val="24"/>
              </w:rPr>
              <w:t>Работник:</w:t>
            </w:r>
          </w:p>
        </w:tc>
      </w:tr>
      <w:tr w:rsidR="00103D22" w:rsidRPr="00182188" w:rsidTr="00103D22">
        <w:trPr>
          <w:trHeight w:val="462"/>
        </w:trPr>
        <w:tc>
          <w:tcPr>
            <w:tcW w:w="1668" w:type="dxa"/>
            <w:vAlign w:val="bottom"/>
          </w:tcPr>
          <w:p w:rsidR="00103D22" w:rsidRPr="00182188" w:rsidRDefault="00103D22" w:rsidP="00103D22">
            <w:pPr>
              <w:spacing w:before="200" w:after="0" w:line="240" w:lineRule="auto"/>
              <w:rPr>
                <w:sz w:val="24"/>
                <w:szCs w:val="24"/>
              </w:rPr>
            </w:pPr>
            <w:r w:rsidRPr="00182188">
              <w:rPr>
                <w:rFonts w:eastAsia="Times New Roman"/>
                <w:color w:val="000000"/>
                <w:sz w:val="24"/>
                <w:szCs w:val="24"/>
              </w:rPr>
              <w:t>Генеральный директор</w:t>
            </w:r>
          </w:p>
        </w:tc>
        <w:tc>
          <w:tcPr>
            <w:tcW w:w="1842" w:type="dxa"/>
            <w:vAlign w:val="bottom"/>
          </w:tcPr>
          <w:p w:rsidR="00103D22" w:rsidRPr="00182188" w:rsidRDefault="00103D22" w:rsidP="00103D22">
            <w:pPr>
              <w:spacing w:before="200" w:after="0" w:line="240" w:lineRule="auto"/>
              <w:jc w:val="center"/>
              <w:rPr>
                <w:sz w:val="24"/>
                <w:szCs w:val="24"/>
              </w:rPr>
            </w:pPr>
            <w:r w:rsidRPr="00182188">
              <w:rPr>
                <w:color w:val="000000"/>
                <w:sz w:val="24"/>
                <w:szCs w:val="24"/>
              </w:rPr>
              <w:t>______________</w:t>
            </w:r>
          </w:p>
        </w:tc>
        <w:tc>
          <w:tcPr>
            <w:tcW w:w="1701" w:type="dxa"/>
            <w:vAlign w:val="bottom"/>
          </w:tcPr>
          <w:p w:rsidR="00103D22" w:rsidRPr="00182188" w:rsidRDefault="00103D22" w:rsidP="00103D22">
            <w:pPr>
              <w:spacing w:before="200" w:after="0" w:line="240" w:lineRule="auto"/>
              <w:rPr>
                <w:sz w:val="24"/>
                <w:szCs w:val="24"/>
              </w:rPr>
            </w:pPr>
            <w:r w:rsidRPr="00182188">
              <w:rPr>
                <w:rFonts w:eastAsia="Times New Roman"/>
                <w:color w:val="000000"/>
                <w:sz w:val="24"/>
                <w:szCs w:val="24"/>
              </w:rPr>
              <w:t>А.И. Петров</w:t>
            </w:r>
          </w:p>
        </w:tc>
        <w:tc>
          <w:tcPr>
            <w:tcW w:w="426" w:type="dxa"/>
          </w:tcPr>
          <w:p w:rsidR="00103D22" w:rsidRPr="00182188" w:rsidRDefault="00103D22" w:rsidP="00103D22">
            <w:pPr>
              <w:spacing w:before="200" w:after="0" w:line="240" w:lineRule="auto"/>
              <w:rPr>
                <w:sz w:val="24"/>
                <w:szCs w:val="24"/>
              </w:rPr>
            </w:pPr>
          </w:p>
        </w:tc>
        <w:tc>
          <w:tcPr>
            <w:tcW w:w="2244" w:type="dxa"/>
            <w:vAlign w:val="bottom"/>
          </w:tcPr>
          <w:p w:rsidR="00103D22" w:rsidRPr="00182188" w:rsidRDefault="00103D22" w:rsidP="00103D22">
            <w:pPr>
              <w:spacing w:before="200" w:after="0" w:line="240" w:lineRule="auto"/>
              <w:jc w:val="center"/>
              <w:rPr>
                <w:sz w:val="24"/>
                <w:szCs w:val="24"/>
              </w:rPr>
            </w:pPr>
            <w:r w:rsidRPr="00182188">
              <w:rPr>
                <w:color w:val="000000"/>
                <w:sz w:val="24"/>
                <w:szCs w:val="24"/>
              </w:rPr>
              <w:t>______________</w:t>
            </w:r>
          </w:p>
        </w:tc>
        <w:tc>
          <w:tcPr>
            <w:tcW w:w="1764" w:type="dxa"/>
            <w:gridSpan w:val="2"/>
            <w:vAlign w:val="bottom"/>
          </w:tcPr>
          <w:p w:rsidR="00103D22" w:rsidRPr="00182188" w:rsidRDefault="00103D22" w:rsidP="00103D22">
            <w:pPr>
              <w:spacing w:before="200" w:after="0" w:line="240" w:lineRule="auto"/>
              <w:rPr>
                <w:sz w:val="24"/>
                <w:szCs w:val="24"/>
              </w:rPr>
            </w:pPr>
            <w:r w:rsidRPr="00182188">
              <w:rPr>
                <w:rFonts w:eastAsia="Times New Roman"/>
                <w:color w:val="000000"/>
                <w:sz w:val="24"/>
                <w:szCs w:val="24"/>
              </w:rPr>
              <w:t>М.Е. Иванова</w:t>
            </w:r>
          </w:p>
        </w:tc>
      </w:tr>
      <w:tr w:rsidR="00103D22" w:rsidRPr="00182188" w:rsidTr="00103D22">
        <w:trPr>
          <w:trHeight w:val="462"/>
        </w:trPr>
        <w:tc>
          <w:tcPr>
            <w:tcW w:w="1668" w:type="dxa"/>
            <w:vAlign w:val="bottom"/>
          </w:tcPr>
          <w:p w:rsidR="00103D22" w:rsidRPr="00182188" w:rsidRDefault="00103D22" w:rsidP="00103D22">
            <w:pPr>
              <w:spacing w:before="200" w:after="0" w:line="240" w:lineRule="auto"/>
              <w:rPr>
                <w:sz w:val="24"/>
                <w:szCs w:val="24"/>
              </w:rPr>
            </w:pPr>
          </w:p>
        </w:tc>
        <w:tc>
          <w:tcPr>
            <w:tcW w:w="1842" w:type="dxa"/>
            <w:vAlign w:val="bottom"/>
          </w:tcPr>
          <w:p w:rsidR="00103D22" w:rsidRPr="00182188" w:rsidRDefault="00103D22" w:rsidP="00103D22">
            <w:pPr>
              <w:spacing w:before="200" w:after="0" w:line="240" w:lineRule="auto"/>
              <w:jc w:val="center"/>
              <w:rPr>
                <w:sz w:val="24"/>
                <w:szCs w:val="24"/>
              </w:rPr>
            </w:pPr>
            <w:r w:rsidRPr="00182188">
              <w:rPr>
                <w:rFonts w:eastAsia="Times New Roman"/>
                <w:color w:val="000000"/>
                <w:sz w:val="24"/>
                <w:szCs w:val="24"/>
              </w:rPr>
              <w:t>М.П.</w:t>
            </w:r>
          </w:p>
        </w:tc>
        <w:tc>
          <w:tcPr>
            <w:tcW w:w="1701" w:type="dxa"/>
            <w:vAlign w:val="bottom"/>
          </w:tcPr>
          <w:p w:rsidR="00103D22" w:rsidRPr="00182188" w:rsidRDefault="00103D22" w:rsidP="00103D22">
            <w:pPr>
              <w:spacing w:before="200" w:after="0" w:line="240" w:lineRule="auto"/>
              <w:rPr>
                <w:sz w:val="24"/>
                <w:szCs w:val="24"/>
              </w:rPr>
            </w:pPr>
          </w:p>
        </w:tc>
        <w:tc>
          <w:tcPr>
            <w:tcW w:w="426" w:type="dxa"/>
          </w:tcPr>
          <w:p w:rsidR="00103D22" w:rsidRPr="00182188" w:rsidRDefault="00103D22" w:rsidP="00103D22">
            <w:pPr>
              <w:spacing w:before="200" w:after="0" w:line="240" w:lineRule="auto"/>
              <w:rPr>
                <w:sz w:val="24"/>
                <w:szCs w:val="24"/>
              </w:rPr>
            </w:pPr>
          </w:p>
        </w:tc>
        <w:tc>
          <w:tcPr>
            <w:tcW w:w="2244" w:type="dxa"/>
            <w:vAlign w:val="bottom"/>
          </w:tcPr>
          <w:p w:rsidR="00103D22" w:rsidRPr="00182188" w:rsidRDefault="00103D22" w:rsidP="00103D22">
            <w:pPr>
              <w:spacing w:before="200" w:after="0" w:line="240" w:lineRule="auto"/>
              <w:jc w:val="center"/>
              <w:rPr>
                <w:sz w:val="24"/>
                <w:szCs w:val="24"/>
              </w:rPr>
            </w:pPr>
          </w:p>
        </w:tc>
        <w:tc>
          <w:tcPr>
            <w:tcW w:w="1764" w:type="dxa"/>
            <w:gridSpan w:val="2"/>
            <w:vAlign w:val="bottom"/>
          </w:tcPr>
          <w:p w:rsidR="00103D22" w:rsidRPr="00182188" w:rsidRDefault="00103D22" w:rsidP="00103D22">
            <w:pPr>
              <w:spacing w:before="200" w:after="0" w:line="240" w:lineRule="auto"/>
              <w:rPr>
                <w:sz w:val="24"/>
                <w:szCs w:val="24"/>
              </w:rPr>
            </w:pPr>
          </w:p>
        </w:tc>
      </w:tr>
    </w:tbl>
    <w:p w:rsidR="00103D22" w:rsidRPr="00182188" w:rsidRDefault="00103D22" w:rsidP="00103D22">
      <w:pPr>
        <w:spacing w:before="200" w:after="0"/>
        <w:rPr>
          <w:sz w:val="24"/>
          <w:szCs w:val="24"/>
        </w:rPr>
      </w:pPr>
    </w:p>
    <w:p w:rsidR="00103D22" w:rsidRPr="00182188" w:rsidRDefault="00103D22" w:rsidP="00103D22">
      <w:pPr>
        <w:spacing w:before="200" w:after="0"/>
        <w:rPr>
          <w:sz w:val="24"/>
          <w:szCs w:val="24"/>
        </w:rPr>
      </w:pPr>
      <w:r w:rsidRPr="00182188">
        <w:rPr>
          <w:color w:val="000000"/>
          <w:sz w:val="24"/>
          <w:szCs w:val="24"/>
        </w:rPr>
        <w:t>Экземпляр Договора на руки получил</w:t>
      </w:r>
      <w:r w:rsidRPr="00182188">
        <w:rPr>
          <w:rFonts w:eastAsia="Times New Roman"/>
          <w:color w:val="000000"/>
          <w:sz w:val="24"/>
          <w:szCs w:val="24"/>
        </w:rPr>
        <w:t>а</w:t>
      </w:r>
      <w:r w:rsidRPr="00182188">
        <w:rPr>
          <w:color w:val="000000"/>
          <w:sz w:val="24"/>
          <w:szCs w:val="24"/>
        </w:rPr>
        <w:t>:</w:t>
      </w:r>
    </w:p>
    <w:p w:rsidR="00103D22" w:rsidRPr="00182188" w:rsidRDefault="00103D22" w:rsidP="00103D22">
      <w:pPr>
        <w:spacing w:before="200" w:after="0" w:line="240" w:lineRule="auto"/>
        <w:jc w:val="right"/>
        <w:rPr>
          <w:sz w:val="24"/>
          <w:szCs w:val="24"/>
        </w:rPr>
      </w:pPr>
      <w:r w:rsidRPr="00182188">
        <w:rPr>
          <w:rFonts w:eastAsia="Times New Roman"/>
          <w:color w:val="000000"/>
          <w:sz w:val="24"/>
          <w:szCs w:val="24"/>
        </w:rPr>
        <w:t>03.10.</w:t>
      </w:r>
      <w:r w:rsidR="00182188">
        <w:rPr>
          <w:rFonts w:eastAsia="Times New Roman"/>
          <w:color w:val="000000"/>
          <w:sz w:val="24"/>
          <w:szCs w:val="24"/>
        </w:rPr>
        <w:t>2022</w:t>
      </w:r>
      <w:r w:rsidRPr="00182188">
        <w:rPr>
          <w:color w:val="000000"/>
          <w:sz w:val="24"/>
          <w:szCs w:val="24"/>
        </w:rPr>
        <w:t xml:space="preserve"> ________________ </w:t>
      </w:r>
      <w:r w:rsidRPr="00182188">
        <w:rPr>
          <w:rFonts w:eastAsia="Times New Roman"/>
          <w:color w:val="000000"/>
          <w:sz w:val="24"/>
          <w:szCs w:val="24"/>
        </w:rPr>
        <w:t>М.Е. Иванова</w:t>
      </w:r>
    </w:p>
    <w:sectPr w:rsidR="00103D22" w:rsidRPr="00182188" w:rsidSect="0010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C5"/>
    <w:rsid w:val="000A2443"/>
    <w:rsid w:val="00103D22"/>
    <w:rsid w:val="00182188"/>
    <w:rsid w:val="00C546C5"/>
    <w:rsid w:val="00E7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18CB6"/>
  <w15:chartTrackingRefBased/>
  <w15:docId w15:val="{2063E7CB-1728-4249-9C92-630B4985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289D"/>
    <w:pPr>
      <w:spacing w:after="200" w:line="276" w:lineRule="auto"/>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ле ввода"/>
    <w:uiPriority w:val="1"/>
    <w:qFormat/>
    <w:rsid w:val="00C77BAD"/>
    <w:rPr>
      <w:rFonts w:ascii="Arial" w:hAnsi="Arial"/>
      <w:b/>
      <w:color w:val="FF0000"/>
      <w:sz w:val="20"/>
    </w:rPr>
  </w:style>
  <w:style w:type="character" w:styleId="a4">
    <w:name w:val="annotation reference"/>
    <w:uiPriority w:val="99"/>
    <w:semiHidden/>
    <w:unhideWhenUsed/>
    <w:rsid w:val="00326728"/>
    <w:rPr>
      <w:sz w:val="16"/>
      <w:szCs w:val="16"/>
    </w:rPr>
  </w:style>
  <w:style w:type="paragraph" w:styleId="a5">
    <w:name w:val="annotation text"/>
    <w:basedOn w:val="a"/>
    <w:link w:val="a6"/>
    <w:uiPriority w:val="99"/>
    <w:unhideWhenUsed/>
    <w:rsid w:val="00326728"/>
    <w:pPr>
      <w:spacing w:line="240" w:lineRule="auto"/>
    </w:pPr>
    <w:rPr>
      <w:sz w:val="20"/>
      <w:szCs w:val="20"/>
    </w:rPr>
  </w:style>
  <w:style w:type="character" w:customStyle="1" w:styleId="a6">
    <w:name w:val="Текст примечания Знак"/>
    <w:link w:val="a5"/>
    <w:uiPriority w:val="99"/>
    <w:rsid w:val="00326728"/>
    <w:rPr>
      <w:sz w:val="20"/>
      <w:szCs w:val="20"/>
    </w:rPr>
  </w:style>
  <w:style w:type="paragraph" w:styleId="a7">
    <w:name w:val="annotation subject"/>
    <w:basedOn w:val="a5"/>
    <w:next w:val="a5"/>
    <w:link w:val="a8"/>
    <w:uiPriority w:val="99"/>
    <w:semiHidden/>
    <w:unhideWhenUsed/>
    <w:rsid w:val="00326728"/>
    <w:rPr>
      <w:b/>
      <w:bCs/>
    </w:rPr>
  </w:style>
  <w:style w:type="character" w:customStyle="1" w:styleId="a8">
    <w:name w:val="Тема примечания Знак"/>
    <w:link w:val="a7"/>
    <w:uiPriority w:val="99"/>
    <w:semiHidden/>
    <w:rsid w:val="00326728"/>
    <w:rPr>
      <w:b/>
      <w:bCs/>
      <w:sz w:val="20"/>
      <w:szCs w:val="20"/>
    </w:rPr>
  </w:style>
  <w:style w:type="paragraph" w:styleId="a9">
    <w:name w:val="Balloon Text"/>
    <w:basedOn w:val="a"/>
    <w:link w:val="aa"/>
    <w:uiPriority w:val="99"/>
    <w:semiHidden/>
    <w:unhideWhenUsed/>
    <w:rsid w:val="0032672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26728"/>
    <w:rPr>
      <w:rFonts w:ascii="Tahoma" w:hAnsi="Tahoma" w:cs="Tahoma"/>
      <w:sz w:val="16"/>
      <w:szCs w:val="16"/>
    </w:rPr>
  </w:style>
  <w:style w:type="paragraph" w:customStyle="1" w:styleId="ConsPlusNormal">
    <w:name w:val="ConsPlusNormal"/>
    <w:rsid w:val="00C00448"/>
    <w:pPr>
      <w:autoSpaceDE w:val="0"/>
      <w:autoSpaceDN w:val="0"/>
      <w:adjustRightInd w:val="0"/>
      <w:ind w:firstLine="720"/>
    </w:pPr>
    <w:rPr>
      <w:rFonts w:ascii="Arial" w:eastAsia="Times New Roman" w:hAnsi="Arial" w:cs="Arial"/>
    </w:rPr>
  </w:style>
  <w:style w:type="paragraph" w:customStyle="1" w:styleId="ConsPlusNonformat">
    <w:name w:val="ConsPlusNonformat"/>
    <w:rsid w:val="00C00448"/>
    <w:pPr>
      <w:autoSpaceDE w:val="0"/>
      <w:autoSpaceDN w:val="0"/>
      <w:adjustRightInd w:val="0"/>
    </w:pPr>
    <w:rPr>
      <w:rFonts w:ascii="Courier New" w:eastAsia="Times New Roman" w:hAnsi="Courier New" w:cs="Courier New"/>
    </w:rPr>
  </w:style>
  <w:style w:type="paragraph" w:customStyle="1" w:styleId="ConsNormal">
    <w:name w:val="ConsNormal"/>
    <w:rsid w:val="00F03FB6"/>
    <w:pPr>
      <w:autoSpaceDE w:val="0"/>
      <w:autoSpaceDN w:val="0"/>
      <w:adjustRightInd w:val="0"/>
      <w:ind w:right="19772" w:firstLine="720"/>
    </w:pPr>
    <w:rPr>
      <w:rFonts w:ascii="Arial" w:eastAsia="Times New Roman" w:hAnsi="Arial" w:cs="Arial"/>
    </w:rPr>
  </w:style>
  <w:style w:type="character" w:styleId="ab">
    <w:name w:val="Emphasis"/>
    <w:uiPriority w:val="20"/>
    <w:qFormat/>
    <w:rsid w:val="00130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1793</Words>
  <Characters>13500</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https://lawabc.ru</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со старшей медсестрой в стоматологии</dc:title>
  <dc:subject>Образец трудового договора со старшей медсестрой в стоматологии</dc:subject>
  <dc:creator>https://lawabc.ru</dc:creator>
  <cp:keywords>Образец трудового договора со старшей медсестрой в стоматологии</cp:keywords>
  <dc:description>Образец трудового договора со старшей медсестрой в стоматологии</dc:description>
  <cp:lastModifiedBy>Sergey  Eremeev</cp:lastModifiedBy>
  <cp:revision>5</cp:revision>
  <cp:lastPrinted>1899-12-31T18:00:00Z</cp:lastPrinted>
  <dcterms:created xsi:type="dcterms:W3CDTF">2022-07-30T04:05:00Z</dcterms:created>
  <dcterms:modified xsi:type="dcterms:W3CDTF">2022-07-30T04:09:00Z</dcterms:modified>
  <cp:category>Образец трудового договора со старшей медсестрой в стоматологии</cp:category>
</cp:coreProperties>
</file>