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3E10" w:rsidRPr="006C0067" w:rsidRDefault="00653E10" w:rsidP="00653E10">
      <w:pPr>
        <w:pStyle w:val="a3"/>
        <w:spacing w:before="300" w:beforeAutospacing="0" w:after="300" w:afterAutospacing="0"/>
        <w:jc w:val="center"/>
        <w:textAlignment w:val="top"/>
        <w:rPr>
          <w:color w:val="000000"/>
        </w:rPr>
      </w:pPr>
      <w:r w:rsidRPr="006C0067">
        <w:rPr>
          <w:color w:val="000000"/>
        </w:rPr>
        <w:t>ООО «</w:t>
      </w:r>
      <w:r w:rsidR="006C0067">
        <w:rPr>
          <w:color w:val="000000"/>
        </w:rPr>
        <w:t>Юридическая азбука</w:t>
      </w:r>
      <w:r w:rsidRPr="006C0067">
        <w:rPr>
          <w:color w:val="000000"/>
        </w:rPr>
        <w:t>»</w:t>
      </w:r>
    </w:p>
    <w:p w:rsidR="00653E10" w:rsidRPr="006C0067" w:rsidRDefault="00653E10" w:rsidP="00653E10">
      <w:pPr>
        <w:pStyle w:val="a3"/>
        <w:spacing w:before="300" w:beforeAutospacing="0" w:after="300" w:afterAutospacing="0"/>
        <w:jc w:val="center"/>
        <w:textAlignment w:val="top"/>
        <w:rPr>
          <w:color w:val="000000"/>
        </w:rPr>
      </w:pPr>
      <w:r w:rsidRPr="006C0067">
        <w:rPr>
          <w:color w:val="000000"/>
        </w:rPr>
        <w:t>Приказ №</w:t>
      </w:r>
      <w:r w:rsidR="006C0067" w:rsidRPr="006C0067">
        <w:rPr>
          <w:color w:val="000000"/>
        </w:rPr>
        <w:t>55</w:t>
      </w:r>
    </w:p>
    <w:p w:rsidR="00653E10" w:rsidRPr="006C0067" w:rsidRDefault="00653E10" w:rsidP="006C0067">
      <w:pPr>
        <w:pStyle w:val="a3"/>
        <w:spacing w:before="300" w:beforeAutospacing="0" w:after="300" w:afterAutospacing="0"/>
        <w:textAlignment w:val="top"/>
        <w:rPr>
          <w:color w:val="000000"/>
        </w:rPr>
      </w:pPr>
      <w:r w:rsidRPr="006C0067">
        <w:rPr>
          <w:color w:val="000000"/>
        </w:rPr>
        <w:t>г. Новосибирск</w:t>
      </w:r>
      <w:r w:rsidR="006C0067" w:rsidRPr="006C0067">
        <w:rPr>
          <w:color w:val="000000"/>
        </w:rPr>
        <w:t xml:space="preserve">                                                                                                            </w:t>
      </w:r>
      <w:r w:rsidRPr="006C0067">
        <w:rPr>
          <w:color w:val="000000"/>
        </w:rPr>
        <w:t>23.03.202</w:t>
      </w:r>
      <w:r w:rsidR="006C0067">
        <w:rPr>
          <w:color w:val="000000"/>
        </w:rPr>
        <w:t>2</w:t>
      </w:r>
    </w:p>
    <w:p w:rsidR="00653E10" w:rsidRPr="006C0067" w:rsidRDefault="00653E10" w:rsidP="00653E10">
      <w:pPr>
        <w:pStyle w:val="a3"/>
        <w:spacing w:before="300" w:beforeAutospacing="0" w:after="300" w:afterAutospacing="0"/>
        <w:jc w:val="center"/>
        <w:textAlignment w:val="top"/>
        <w:rPr>
          <w:color w:val="000000"/>
        </w:rPr>
      </w:pPr>
    </w:p>
    <w:p w:rsidR="00653E10" w:rsidRPr="006C0067" w:rsidRDefault="00653E10" w:rsidP="006C0067">
      <w:pPr>
        <w:pStyle w:val="a3"/>
        <w:spacing w:before="300" w:beforeAutospacing="0" w:after="300" w:afterAutospacing="0"/>
        <w:jc w:val="center"/>
        <w:textAlignment w:val="top"/>
        <w:rPr>
          <w:color w:val="000000"/>
        </w:rPr>
      </w:pPr>
      <w:r w:rsidRPr="006C0067">
        <w:rPr>
          <w:color w:val="000000"/>
        </w:rPr>
        <w:t xml:space="preserve">О </w:t>
      </w:r>
      <w:bookmarkStart w:id="0" w:name="OLE_LINK15"/>
      <w:bookmarkStart w:id="1" w:name="OLE_LINK16"/>
      <w:r w:rsidRPr="006C0067">
        <w:rPr>
          <w:color w:val="000000"/>
        </w:rPr>
        <w:t>переносе даты отпуска</w:t>
      </w:r>
      <w:bookmarkEnd w:id="0"/>
      <w:bookmarkEnd w:id="1"/>
    </w:p>
    <w:p w:rsidR="00653E10" w:rsidRPr="006C0067" w:rsidRDefault="00653E10" w:rsidP="00653E10">
      <w:pPr>
        <w:pStyle w:val="a3"/>
        <w:spacing w:before="300" w:beforeAutospacing="0" w:after="300" w:afterAutospacing="0"/>
        <w:textAlignment w:val="top"/>
        <w:rPr>
          <w:color w:val="000000"/>
        </w:rPr>
      </w:pPr>
      <w:r w:rsidRPr="006C0067">
        <w:rPr>
          <w:color w:val="000000"/>
        </w:rPr>
        <w:t>В связи со временной нетрудоспособностью менеджера по продажам Зайцева Л.Л. в период с 22 марта 202</w:t>
      </w:r>
      <w:r w:rsidR="006C0067">
        <w:rPr>
          <w:color w:val="000000"/>
        </w:rPr>
        <w:t>2</w:t>
      </w:r>
      <w:r w:rsidRPr="006C0067">
        <w:rPr>
          <w:color w:val="000000"/>
        </w:rPr>
        <w:t xml:space="preserve"> года, на основании части 2 статьи 124 ТК РФ, на основании заявления Зайцева Л.Л.</w:t>
      </w:r>
    </w:p>
    <w:p w:rsidR="00653E10" w:rsidRPr="006C0067" w:rsidRDefault="00653E10" w:rsidP="00653E10">
      <w:pPr>
        <w:pStyle w:val="a3"/>
        <w:spacing w:before="300" w:beforeAutospacing="0" w:after="300" w:afterAutospacing="0"/>
        <w:textAlignment w:val="top"/>
        <w:rPr>
          <w:color w:val="000000"/>
        </w:rPr>
      </w:pPr>
      <w:r w:rsidRPr="006C0067">
        <w:rPr>
          <w:color w:val="000000"/>
        </w:rPr>
        <w:t>ПРИКАЗЫВАЮ:</w:t>
      </w:r>
    </w:p>
    <w:p w:rsidR="006C0067" w:rsidRDefault="00653E10" w:rsidP="006C0067">
      <w:pPr>
        <w:pStyle w:val="a3"/>
        <w:spacing w:before="120" w:beforeAutospacing="0" w:after="120" w:afterAutospacing="0"/>
        <w:textAlignment w:val="top"/>
        <w:rPr>
          <w:color w:val="000000"/>
        </w:rPr>
      </w:pPr>
      <w:r w:rsidRPr="006C0067">
        <w:rPr>
          <w:color w:val="000000"/>
        </w:rPr>
        <w:t>1. Перенести ежегодный отпуск менеджера по продажам Зайцева Л.Л. длительностью 10 дней с периода 4 апреля по 14 апреля на период с 1 июня по 10 июня 202</w:t>
      </w:r>
      <w:r w:rsidR="006C0067">
        <w:rPr>
          <w:color w:val="000000"/>
        </w:rPr>
        <w:t>2</w:t>
      </w:r>
      <w:r w:rsidRPr="006C0067">
        <w:rPr>
          <w:color w:val="000000"/>
        </w:rPr>
        <w:t xml:space="preserve"> года.</w:t>
      </w:r>
    </w:p>
    <w:p w:rsidR="006C0067" w:rsidRDefault="00653E10" w:rsidP="006C0067">
      <w:pPr>
        <w:pStyle w:val="a3"/>
        <w:spacing w:before="120" w:beforeAutospacing="0" w:after="120" w:afterAutospacing="0"/>
        <w:textAlignment w:val="top"/>
        <w:rPr>
          <w:color w:val="000000"/>
        </w:rPr>
      </w:pPr>
      <w:r w:rsidRPr="006C0067">
        <w:rPr>
          <w:color w:val="000000"/>
        </w:rPr>
        <w:t>2. Начальнику отдела кадров Ворониной О.О. внести изменения в график отпусков за 202</w:t>
      </w:r>
      <w:r w:rsidR="006C0067">
        <w:rPr>
          <w:color w:val="000000"/>
        </w:rPr>
        <w:t>2</w:t>
      </w:r>
      <w:r w:rsidRPr="006C0067">
        <w:rPr>
          <w:color w:val="000000"/>
        </w:rPr>
        <w:t xml:space="preserve"> года, утвержденный 17 декабря 20</w:t>
      </w:r>
      <w:r w:rsidR="006C0067">
        <w:rPr>
          <w:color w:val="000000"/>
        </w:rPr>
        <w:t>21</w:t>
      </w:r>
      <w:r w:rsidRPr="006C0067">
        <w:rPr>
          <w:color w:val="000000"/>
        </w:rPr>
        <w:t xml:space="preserve"> года.</w:t>
      </w:r>
    </w:p>
    <w:p w:rsidR="006C0067" w:rsidRDefault="00653E10" w:rsidP="006C0067">
      <w:pPr>
        <w:pStyle w:val="a3"/>
        <w:spacing w:before="120" w:beforeAutospacing="0" w:after="120" w:afterAutospacing="0"/>
        <w:textAlignment w:val="top"/>
        <w:rPr>
          <w:color w:val="000000"/>
        </w:rPr>
      </w:pPr>
      <w:r w:rsidRPr="006C0067">
        <w:rPr>
          <w:color w:val="000000"/>
        </w:rPr>
        <w:t>3. Секретарю Соколову О.Д. ознакомить менеджера по продажам Зайцева с настоящим распоряжением в срок до 31.03.202</w:t>
      </w:r>
      <w:r w:rsidR="006C0067">
        <w:rPr>
          <w:color w:val="000000"/>
        </w:rPr>
        <w:t>2</w:t>
      </w:r>
      <w:bookmarkStart w:id="2" w:name="_GoBack"/>
      <w:bookmarkEnd w:id="2"/>
      <w:r w:rsidRPr="006C0067">
        <w:rPr>
          <w:color w:val="000000"/>
        </w:rPr>
        <w:t xml:space="preserve"> года.</w:t>
      </w:r>
    </w:p>
    <w:p w:rsidR="00653E10" w:rsidRPr="006C0067" w:rsidRDefault="00653E10" w:rsidP="006C0067">
      <w:pPr>
        <w:pStyle w:val="a3"/>
        <w:spacing w:before="120" w:beforeAutospacing="0" w:after="120" w:afterAutospacing="0"/>
        <w:textAlignment w:val="top"/>
        <w:rPr>
          <w:color w:val="000000"/>
        </w:rPr>
      </w:pPr>
      <w:r w:rsidRPr="006C0067">
        <w:rPr>
          <w:color w:val="000000"/>
        </w:rPr>
        <w:t>4. Контроль за исполнением настоящего распоряжения оставляю за собой.</w:t>
      </w:r>
    </w:p>
    <w:p w:rsidR="00653E10" w:rsidRPr="006C0067" w:rsidRDefault="00653E10" w:rsidP="00653E10">
      <w:pPr>
        <w:pStyle w:val="a3"/>
        <w:spacing w:before="300" w:beforeAutospacing="0" w:after="300" w:afterAutospacing="0"/>
        <w:textAlignment w:val="top"/>
        <w:rPr>
          <w:color w:val="000000"/>
        </w:rPr>
      </w:pPr>
    </w:p>
    <w:p w:rsidR="00653E10" w:rsidRPr="006C0067" w:rsidRDefault="00653E10" w:rsidP="00653E10">
      <w:pPr>
        <w:pStyle w:val="a3"/>
        <w:spacing w:before="300" w:beforeAutospacing="0" w:after="300" w:afterAutospacing="0"/>
        <w:textAlignment w:val="top"/>
        <w:rPr>
          <w:color w:val="000000"/>
        </w:rPr>
      </w:pPr>
    </w:p>
    <w:p w:rsidR="00653E10" w:rsidRPr="006C0067" w:rsidRDefault="00653E10" w:rsidP="00653E10">
      <w:pPr>
        <w:pStyle w:val="a3"/>
        <w:spacing w:before="300" w:beforeAutospacing="0" w:after="300" w:afterAutospacing="0"/>
        <w:textAlignment w:val="top"/>
        <w:rPr>
          <w:color w:val="000000"/>
        </w:rPr>
      </w:pPr>
      <w:r w:rsidRPr="006C0067">
        <w:rPr>
          <w:color w:val="000000"/>
        </w:rPr>
        <w:t>Гендиректор Гришин И.П. (подпись)</w:t>
      </w:r>
    </w:p>
    <w:p w:rsidR="00653E10" w:rsidRPr="006C0067" w:rsidRDefault="00653E10" w:rsidP="00653E10">
      <w:pPr>
        <w:pStyle w:val="a3"/>
        <w:spacing w:before="300" w:beforeAutospacing="0" w:after="300" w:afterAutospacing="0"/>
        <w:textAlignment w:val="top"/>
        <w:rPr>
          <w:color w:val="000000"/>
        </w:rPr>
      </w:pPr>
    </w:p>
    <w:p w:rsidR="00653E10" w:rsidRPr="006C0067" w:rsidRDefault="00653E10" w:rsidP="00653E10">
      <w:pPr>
        <w:pStyle w:val="a3"/>
        <w:spacing w:before="300" w:beforeAutospacing="0" w:after="300" w:afterAutospacing="0"/>
        <w:textAlignment w:val="top"/>
        <w:rPr>
          <w:color w:val="000000"/>
        </w:rPr>
      </w:pPr>
      <w:r w:rsidRPr="006C0067">
        <w:rPr>
          <w:color w:val="000000"/>
        </w:rPr>
        <w:t>С приказом ознакомлены:</w:t>
      </w:r>
    </w:p>
    <w:p w:rsidR="006C0067" w:rsidRDefault="00653E10" w:rsidP="00653E10">
      <w:pPr>
        <w:pStyle w:val="a3"/>
        <w:spacing w:before="0" w:beforeAutospacing="0" w:after="0" w:afterAutospacing="0"/>
        <w:textAlignment w:val="top"/>
        <w:rPr>
          <w:color w:val="000000"/>
        </w:rPr>
      </w:pPr>
      <w:r w:rsidRPr="006C0067">
        <w:rPr>
          <w:color w:val="000000"/>
        </w:rPr>
        <w:t>Зайцев Л.Л. (подпись)</w:t>
      </w:r>
      <w:r w:rsidRPr="006C0067">
        <w:rPr>
          <w:color w:val="000000"/>
        </w:rPr>
        <w:br/>
      </w:r>
    </w:p>
    <w:p w:rsidR="006C0067" w:rsidRDefault="00653E10" w:rsidP="00653E10">
      <w:pPr>
        <w:pStyle w:val="a3"/>
        <w:spacing w:before="0" w:beforeAutospacing="0" w:after="0" w:afterAutospacing="0"/>
        <w:textAlignment w:val="top"/>
        <w:rPr>
          <w:color w:val="000000"/>
        </w:rPr>
      </w:pPr>
      <w:r w:rsidRPr="006C0067">
        <w:rPr>
          <w:color w:val="000000"/>
        </w:rPr>
        <w:t>Воронина О.О. (подпись)</w:t>
      </w:r>
      <w:r w:rsidRPr="006C0067">
        <w:rPr>
          <w:color w:val="000000"/>
        </w:rPr>
        <w:br/>
      </w:r>
    </w:p>
    <w:p w:rsidR="00653E10" w:rsidRPr="006C0067" w:rsidRDefault="00653E10" w:rsidP="00653E10">
      <w:pPr>
        <w:pStyle w:val="a3"/>
        <w:spacing w:before="0" w:beforeAutospacing="0" w:after="0" w:afterAutospacing="0"/>
        <w:textAlignment w:val="top"/>
        <w:rPr>
          <w:color w:val="000000"/>
        </w:rPr>
      </w:pPr>
      <w:r w:rsidRPr="006C0067">
        <w:rPr>
          <w:color w:val="000000"/>
        </w:rPr>
        <w:t>Соколова О.Д. (подпись)</w:t>
      </w:r>
    </w:p>
    <w:p w:rsidR="00653E10" w:rsidRPr="006C0067" w:rsidRDefault="00653E10">
      <w:pPr>
        <w:rPr>
          <w:rFonts w:ascii="Times New Roman" w:hAnsi="Times New Roman"/>
        </w:rPr>
      </w:pPr>
    </w:p>
    <w:sectPr w:rsidR="00653E10" w:rsidRPr="006C0067" w:rsidSect="003F13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E10"/>
    <w:rsid w:val="003A36B2"/>
    <w:rsid w:val="003F1377"/>
    <w:rsid w:val="00653E10"/>
    <w:rsid w:val="006A3955"/>
    <w:rsid w:val="006C0067"/>
    <w:rsid w:val="007D13F3"/>
    <w:rsid w:val="00D65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F4A9B"/>
  <w15:chartTrackingRefBased/>
  <w15:docId w15:val="{DBBA31FB-9C6B-4FCC-9158-7FC40F12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F1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(веб)"/>
    <w:basedOn w:val="a"/>
    <w:uiPriority w:val="99"/>
    <w:semiHidden/>
    <w:unhideWhenUsed/>
    <w:rsid w:val="00653E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7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о переносе даты отпуска</vt:lpstr>
    </vt:vector>
  </TitlesOfParts>
  <Company>https://lawabc.ru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переносе отпуска на другой срок в связи с болезнью</dc:title>
  <dc:subject>Образец приказа о переносе отпуска на другой срок в связи с болезнью</dc:subject>
  <dc:creator>https://lawabc.ru</dc:creator>
  <cp:keywords>Образец приказа о переносе отпуска на другой срок в связи с болезнью</cp:keywords>
  <dc:description>Образец приказа о переносе отпуска на другой срок в связи с болезнью</dc:description>
  <cp:lastModifiedBy>Sergey  Eremeev</cp:lastModifiedBy>
  <cp:revision>4</cp:revision>
  <dcterms:created xsi:type="dcterms:W3CDTF">2022-05-30T03:52:00Z</dcterms:created>
  <dcterms:modified xsi:type="dcterms:W3CDTF">2022-05-30T03:55:00Z</dcterms:modified>
  <cp:category>Образец приказа о переносе отпуска на другой срок в связи с болезнью</cp:category>
</cp:coreProperties>
</file>