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BE" w:rsidRPr="00FF0D2B" w:rsidRDefault="000641BE" w:rsidP="00FF0D2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МИРОВОЕ СОГЛАШЕНИЕ</w:t>
      </w:r>
    </w:p>
    <w:p w:rsidR="000641BE" w:rsidRPr="00FF0D2B" w:rsidRDefault="000641BE" w:rsidP="00FF0D2B">
      <w:pPr>
        <w:autoSpaceDE w:val="0"/>
        <w:autoSpaceDN w:val="0"/>
        <w:adjustRightInd w:val="0"/>
        <w:spacing w:before="120" w:after="120" w:line="240" w:lineRule="auto"/>
        <w:jc w:val="right"/>
        <w:textAlignment w:val="center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«</w:t>
      </w:r>
      <w:r w:rsidR="009F06F0" w:rsidRPr="00FF0D2B">
        <w:rPr>
          <w:rFonts w:ascii="Times New Roman" w:hAnsi="Times New Roman" w:cs="Times New Roman"/>
          <w:sz w:val="24"/>
          <w:szCs w:val="24"/>
        </w:rPr>
        <w:t>29</w:t>
      </w:r>
      <w:r w:rsidRPr="00FF0D2B">
        <w:rPr>
          <w:rFonts w:ascii="Times New Roman" w:hAnsi="Times New Roman" w:cs="Times New Roman"/>
          <w:sz w:val="24"/>
          <w:szCs w:val="24"/>
        </w:rPr>
        <w:t xml:space="preserve">» </w:t>
      </w:r>
      <w:r w:rsidR="009F06F0" w:rsidRPr="00FF0D2B">
        <w:rPr>
          <w:rFonts w:ascii="Times New Roman" w:hAnsi="Times New Roman" w:cs="Times New Roman"/>
          <w:sz w:val="24"/>
          <w:szCs w:val="24"/>
        </w:rPr>
        <w:t>ноября</w:t>
      </w:r>
      <w:r w:rsidRPr="00FF0D2B">
        <w:rPr>
          <w:rFonts w:ascii="Times New Roman" w:hAnsi="Times New Roman" w:cs="Times New Roman"/>
          <w:sz w:val="24"/>
          <w:szCs w:val="24"/>
        </w:rPr>
        <w:t xml:space="preserve"> 20</w:t>
      </w:r>
      <w:r w:rsidR="00603191" w:rsidRPr="00FF0D2B">
        <w:rPr>
          <w:rFonts w:ascii="Times New Roman" w:hAnsi="Times New Roman" w:cs="Times New Roman"/>
          <w:sz w:val="24"/>
          <w:szCs w:val="24"/>
        </w:rPr>
        <w:t>22</w:t>
      </w:r>
      <w:r w:rsidRPr="00FF0D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0D2B" w:rsidRDefault="00FF0D2B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41BE" w:rsidRPr="00FF0D2B" w:rsidRDefault="00A55BF0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Организация «</w:t>
      </w:r>
      <w:r w:rsidR="00FF0D2B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FF0D2B">
        <w:rPr>
          <w:rFonts w:ascii="Times New Roman" w:hAnsi="Times New Roman" w:cs="Times New Roman"/>
          <w:sz w:val="24"/>
          <w:szCs w:val="24"/>
        </w:rPr>
        <w:t>»</w:t>
      </w:r>
      <w:r w:rsidR="000641BE" w:rsidRPr="00FF0D2B">
        <w:rPr>
          <w:rFonts w:ascii="Times New Roman" w:hAnsi="Times New Roman" w:cs="Times New Roman"/>
          <w:sz w:val="24"/>
          <w:szCs w:val="24"/>
        </w:rPr>
        <w:t>, именуем</w:t>
      </w:r>
      <w:r w:rsidRPr="00FF0D2B">
        <w:rPr>
          <w:rFonts w:ascii="Times New Roman" w:hAnsi="Times New Roman" w:cs="Times New Roman"/>
          <w:sz w:val="24"/>
          <w:szCs w:val="24"/>
        </w:rPr>
        <w:t>ая</w:t>
      </w:r>
      <w:r w:rsidR="000641BE" w:rsidRPr="00FF0D2B">
        <w:rPr>
          <w:rFonts w:ascii="Times New Roman" w:hAnsi="Times New Roman" w:cs="Times New Roman"/>
          <w:sz w:val="24"/>
          <w:szCs w:val="24"/>
        </w:rPr>
        <w:t xml:space="preserve"> в дальнейшем Должник, в лице генерального директора </w:t>
      </w:r>
      <w:r w:rsidRPr="00FF0D2B">
        <w:rPr>
          <w:rFonts w:ascii="Times New Roman" w:hAnsi="Times New Roman" w:cs="Times New Roman"/>
          <w:sz w:val="24"/>
          <w:szCs w:val="24"/>
        </w:rPr>
        <w:t>Львова Александра Владимировича</w:t>
      </w:r>
      <w:r w:rsidR="000641BE" w:rsidRPr="00FF0D2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конкурсные кредиторы, требования которых по состоянию на дату проведения собрания кредиторов от </w:t>
      </w:r>
      <w:r w:rsidRPr="00FF0D2B">
        <w:rPr>
          <w:rFonts w:ascii="Times New Roman" w:hAnsi="Times New Roman" w:cs="Times New Roman"/>
          <w:sz w:val="24"/>
          <w:szCs w:val="24"/>
        </w:rPr>
        <w:t>12.11.20</w:t>
      </w:r>
      <w:r w:rsidR="00603191" w:rsidRPr="00FF0D2B">
        <w:rPr>
          <w:rFonts w:ascii="Times New Roman" w:hAnsi="Times New Roman" w:cs="Times New Roman"/>
          <w:sz w:val="24"/>
          <w:szCs w:val="24"/>
        </w:rPr>
        <w:t>22</w:t>
      </w:r>
      <w:r w:rsidR="000641BE" w:rsidRPr="00FF0D2B">
        <w:rPr>
          <w:rFonts w:ascii="Times New Roman" w:hAnsi="Times New Roman" w:cs="Times New Roman"/>
          <w:sz w:val="24"/>
          <w:szCs w:val="24"/>
        </w:rPr>
        <w:t xml:space="preserve"> включены арбитражным судом в рамках дела № </w:t>
      </w:r>
      <w:r w:rsidRPr="00FF0D2B">
        <w:rPr>
          <w:rFonts w:ascii="Times New Roman" w:hAnsi="Times New Roman" w:cs="Times New Roman"/>
          <w:sz w:val="24"/>
          <w:szCs w:val="24"/>
        </w:rPr>
        <w:t>00212/</w:t>
      </w:r>
      <w:r w:rsidR="00603191" w:rsidRPr="00FF0D2B">
        <w:rPr>
          <w:rFonts w:ascii="Times New Roman" w:hAnsi="Times New Roman" w:cs="Times New Roman"/>
          <w:sz w:val="24"/>
          <w:szCs w:val="24"/>
        </w:rPr>
        <w:t>22</w:t>
      </w:r>
      <w:r w:rsidRPr="00FF0D2B">
        <w:rPr>
          <w:rFonts w:ascii="Times New Roman" w:hAnsi="Times New Roman" w:cs="Times New Roman"/>
          <w:sz w:val="24"/>
          <w:szCs w:val="24"/>
        </w:rPr>
        <w:t xml:space="preserve"> </w:t>
      </w:r>
      <w:r w:rsidR="000641BE" w:rsidRPr="00FF0D2B">
        <w:rPr>
          <w:rFonts w:ascii="Times New Roman" w:hAnsi="Times New Roman" w:cs="Times New Roman"/>
          <w:sz w:val="24"/>
          <w:szCs w:val="24"/>
        </w:rPr>
        <w:t xml:space="preserve">в реестр требований кредиторов Должника, именуемые в дальнейшем Кредиторы, в лице </w:t>
      </w:r>
      <w:r w:rsidRPr="00FF0D2B">
        <w:rPr>
          <w:rFonts w:ascii="Times New Roman" w:hAnsi="Times New Roman" w:cs="Times New Roman"/>
          <w:sz w:val="24"/>
          <w:szCs w:val="24"/>
        </w:rPr>
        <w:t>Глебовой Аллы Степановны</w:t>
      </w:r>
      <w:r w:rsidR="000641BE" w:rsidRPr="00FF0D2B">
        <w:rPr>
          <w:rFonts w:ascii="Times New Roman" w:hAnsi="Times New Roman" w:cs="Times New Roman"/>
          <w:sz w:val="24"/>
          <w:szCs w:val="24"/>
        </w:rPr>
        <w:t>, действующе</w:t>
      </w:r>
      <w:r w:rsidRPr="00FF0D2B">
        <w:rPr>
          <w:rFonts w:ascii="Times New Roman" w:hAnsi="Times New Roman" w:cs="Times New Roman"/>
          <w:sz w:val="24"/>
          <w:szCs w:val="24"/>
        </w:rPr>
        <w:t>й</w:t>
      </w:r>
      <w:r w:rsidR="00051ADA" w:rsidRPr="00FF0D2B">
        <w:rPr>
          <w:rFonts w:ascii="Times New Roman" w:hAnsi="Times New Roman" w:cs="Times New Roman"/>
          <w:sz w:val="24"/>
          <w:szCs w:val="24"/>
        </w:rPr>
        <w:t>(го)</w:t>
      </w:r>
      <w:r w:rsidR="000641BE" w:rsidRPr="00FF0D2B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Кредиторов от </w:t>
      </w:r>
      <w:r w:rsidR="00051ADA" w:rsidRPr="00FF0D2B">
        <w:rPr>
          <w:rFonts w:ascii="Times New Roman" w:hAnsi="Times New Roman" w:cs="Times New Roman"/>
          <w:sz w:val="24"/>
          <w:szCs w:val="24"/>
        </w:rPr>
        <w:t>12.05.20</w:t>
      </w:r>
      <w:r w:rsidR="00603191" w:rsidRPr="00FF0D2B">
        <w:rPr>
          <w:rFonts w:ascii="Times New Roman" w:hAnsi="Times New Roman" w:cs="Times New Roman"/>
          <w:sz w:val="24"/>
          <w:szCs w:val="24"/>
        </w:rPr>
        <w:t>22</w:t>
      </w:r>
      <w:r w:rsidR="000641BE" w:rsidRPr="00FF0D2B">
        <w:rPr>
          <w:rFonts w:ascii="Times New Roman" w:hAnsi="Times New Roman" w:cs="Times New Roman"/>
          <w:sz w:val="24"/>
          <w:szCs w:val="24"/>
        </w:rPr>
        <w:t xml:space="preserve">, являющиеся сторонами по делу № </w:t>
      </w:r>
      <w:r w:rsidR="00051ADA" w:rsidRPr="00FF0D2B">
        <w:rPr>
          <w:rFonts w:ascii="Times New Roman" w:hAnsi="Times New Roman" w:cs="Times New Roman"/>
          <w:sz w:val="24"/>
          <w:szCs w:val="24"/>
        </w:rPr>
        <w:t>250855-1/</w:t>
      </w:r>
      <w:r w:rsidR="00603191" w:rsidRPr="00FF0D2B">
        <w:rPr>
          <w:rFonts w:ascii="Times New Roman" w:hAnsi="Times New Roman" w:cs="Times New Roman"/>
          <w:sz w:val="24"/>
          <w:szCs w:val="24"/>
        </w:rPr>
        <w:t>22</w:t>
      </w:r>
      <w:r w:rsidR="00051ADA" w:rsidRPr="00FF0D2B">
        <w:rPr>
          <w:rFonts w:ascii="Times New Roman" w:hAnsi="Times New Roman" w:cs="Times New Roman"/>
          <w:sz w:val="24"/>
          <w:szCs w:val="24"/>
        </w:rPr>
        <w:t xml:space="preserve"> </w:t>
      </w:r>
      <w:r w:rsidR="000641BE" w:rsidRPr="00FF0D2B">
        <w:rPr>
          <w:rFonts w:ascii="Times New Roman" w:hAnsi="Times New Roman" w:cs="Times New Roman"/>
          <w:sz w:val="24"/>
          <w:szCs w:val="24"/>
        </w:rPr>
        <w:t xml:space="preserve">о несостоятельности (банкротстве) Должника, находящемуся в производстве Арбитражного суда </w:t>
      </w:r>
      <w:r w:rsidR="00051ADA" w:rsidRPr="00FF0D2B">
        <w:rPr>
          <w:rFonts w:ascii="Times New Roman" w:hAnsi="Times New Roman" w:cs="Times New Roman"/>
          <w:sz w:val="24"/>
          <w:szCs w:val="24"/>
        </w:rPr>
        <w:t>г. Москвы</w:t>
      </w:r>
      <w:r w:rsidR="000641BE" w:rsidRPr="00FF0D2B">
        <w:rPr>
          <w:rFonts w:ascii="Times New Roman" w:hAnsi="Times New Roman" w:cs="Times New Roman"/>
          <w:sz w:val="24"/>
          <w:szCs w:val="24"/>
        </w:rPr>
        <w:t>, вместе именуемые Стороны, заключили настоящее мировое соглашение о нижеследующем.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 xml:space="preserve">1. Настоящее мировое соглашение регулирует порядок и условия исполнения денежных обязательств Должника перед Кредиторами, требования которых включены в реестр требований кредиторов Должника на дату проведения собрания кредиторов от </w:t>
      </w:r>
      <w:r w:rsidR="00051ADA" w:rsidRPr="00FF0D2B">
        <w:rPr>
          <w:rFonts w:ascii="Times New Roman" w:hAnsi="Times New Roman" w:cs="Times New Roman"/>
          <w:sz w:val="24"/>
          <w:szCs w:val="24"/>
        </w:rPr>
        <w:t>12.11.20</w:t>
      </w:r>
      <w:r w:rsidR="00603191" w:rsidRPr="00FF0D2B">
        <w:rPr>
          <w:rFonts w:ascii="Times New Roman" w:hAnsi="Times New Roman" w:cs="Times New Roman"/>
          <w:sz w:val="24"/>
          <w:szCs w:val="24"/>
        </w:rPr>
        <w:t>22</w:t>
      </w:r>
      <w:r w:rsidRPr="00FF0D2B">
        <w:rPr>
          <w:rFonts w:ascii="Times New Roman" w:hAnsi="Times New Roman" w:cs="Times New Roman"/>
          <w:sz w:val="24"/>
          <w:szCs w:val="24"/>
        </w:rPr>
        <w:t>, принявшего решение о заключении настоящего мирового соглашения.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 xml:space="preserve">2. К моменту заключения настоящего мирового соглашения у Должника отсутствуют непогашенные требования уполномоченных органов об уплате обязательных платежей, требования конкурсных кредиторов и уполномоченных органов первой и второй очереди, а также требования, обеспеченные залогом имущества. 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 xml:space="preserve">3. Настоящее мировое соглашение предусматривает скидку с долга в размере </w:t>
      </w:r>
      <w:r w:rsidR="00051ADA" w:rsidRPr="00FF0D2B">
        <w:rPr>
          <w:rFonts w:ascii="Times New Roman" w:hAnsi="Times New Roman" w:cs="Times New Roman"/>
          <w:sz w:val="24"/>
          <w:szCs w:val="24"/>
        </w:rPr>
        <w:t>5</w:t>
      </w:r>
      <w:r w:rsidRPr="00FF0D2B">
        <w:rPr>
          <w:rFonts w:ascii="Times New Roman" w:hAnsi="Times New Roman" w:cs="Times New Roman"/>
          <w:sz w:val="24"/>
          <w:szCs w:val="24"/>
        </w:rPr>
        <w:t xml:space="preserve"> % от общей суммы каждого требования, включенного в реестр требований кредиторов.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Стороны подтверждают, что с учетом прощения долга погашению подлежат требования Кредиторов в следующих размерах: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1984"/>
        <w:gridCol w:w="2127"/>
        <w:gridCol w:w="1842"/>
      </w:tblGrid>
      <w:tr w:rsidR="000641BE" w:rsidRPr="00FF0D2B" w:rsidTr="00DC21A4">
        <w:trPr>
          <w:trHeight w:val="20"/>
          <w:jc w:val="center"/>
        </w:trPr>
        <w:tc>
          <w:tcPr>
            <w:tcW w:w="169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39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Размер включенного в реестр кредиторов требования</w:t>
            </w:r>
          </w:p>
        </w:tc>
        <w:tc>
          <w:tcPr>
            <w:tcW w:w="39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Размер подлежащего погашению требования с учетом прощения долга</w:t>
            </w:r>
          </w:p>
        </w:tc>
      </w:tr>
      <w:tr w:rsidR="000641BE" w:rsidRPr="00FF0D2B" w:rsidTr="00DC21A4">
        <w:trPr>
          <w:trHeight w:val="20"/>
          <w:jc w:val="center"/>
        </w:trPr>
        <w:tc>
          <w:tcPr>
            <w:tcW w:w="1696" w:type="dxa"/>
            <w:vMerge/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Сумма основного долга, руб.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Штраф (пени), руб.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Сумма основного долга, руб.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Штраф (пени), руб.</w:t>
            </w:r>
          </w:p>
        </w:tc>
      </w:tr>
      <w:tr w:rsidR="000641BE" w:rsidRPr="00FF0D2B" w:rsidTr="00DC21A4">
        <w:trPr>
          <w:trHeight w:val="28"/>
          <w:jc w:val="center"/>
        </w:trPr>
        <w:tc>
          <w:tcPr>
            <w:tcW w:w="16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B62182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ООО «Вега»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B62182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203 000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FC6A56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20 300</w:t>
            </w:r>
          </w:p>
        </w:tc>
        <w:tc>
          <w:tcPr>
            <w:tcW w:w="2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FC6A56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4AD" w:rsidRPr="00FF0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FC6A56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4AD" w:rsidRPr="00FF0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 xml:space="preserve">4. Требования Кредиторов подлежат погашению в рассрочку на </w:t>
      </w:r>
      <w:r w:rsidR="00241811" w:rsidRPr="00FF0D2B">
        <w:rPr>
          <w:rFonts w:ascii="Times New Roman" w:hAnsi="Times New Roman" w:cs="Times New Roman"/>
          <w:sz w:val="24"/>
          <w:szCs w:val="24"/>
        </w:rPr>
        <w:t>4</w:t>
      </w:r>
      <w:r w:rsidRPr="00FF0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D2B"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 w:rsidRPr="00FF0D2B">
        <w:rPr>
          <w:rFonts w:ascii="Times New Roman" w:hAnsi="Times New Roman" w:cs="Times New Roman"/>
          <w:sz w:val="24"/>
          <w:szCs w:val="24"/>
        </w:rPr>
        <w:t xml:space="preserve"> равными платежами в размере [•] от суммы требований в соответствии со следующим графиком:</w:t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843"/>
        <w:gridCol w:w="1843"/>
        <w:gridCol w:w="1842"/>
      </w:tblGrid>
      <w:tr w:rsidR="000641BE" w:rsidRPr="00FF0D2B" w:rsidTr="00DC21A4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платежа в </w:t>
            </w:r>
            <w:r w:rsidR="00FC6A56" w:rsidRPr="00FF0D2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платежа в </w:t>
            </w:r>
            <w:r w:rsidR="00FC6A56" w:rsidRPr="00FF0D2B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платежа в </w:t>
            </w:r>
            <w:r w:rsidR="00FC6A56" w:rsidRPr="00FF0D2B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41BE" w:rsidRPr="00FF0D2B" w:rsidRDefault="000641BE" w:rsidP="00FF0D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платежа в </w:t>
            </w:r>
            <w:r w:rsidR="00FC6A56" w:rsidRPr="00FF0D2B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</w:tr>
      <w:tr w:rsidR="000641BE" w:rsidRPr="00FF0D2B" w:rsidTr="00DC21A4">
        <w:trPr>
          <w:trHeight w:val="33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FC6A56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FC6A56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ООО «Вега»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6714AD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A56" w:rsidRPr="00FF0D2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6714AD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A56" w:rsidRPr="00FF0D2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6714AD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A56" w:rsidRPr="00FF0D2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41BE" w:rsidRPr="00FF0D2B" w:rsidRDefault="006714AD" w:rsidP="00FF0D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D2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5. Должник освобождается от уплаты процентов на сумму требований Кредиторов по денежным обязательствам, подлежащим погашению в денежной форме в соответствии с настоящим мировым соглашением.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lastRenderedPageBreak/>
        <w:t>6. Должник вправе досрочно осуществить любой платеж, либо выплатить сумму задолженности досрочно с условием соблюдения одновременности и пропорциональности удовлетворения требований Кредиторов.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 xml:space="preserve">7. Расходы по уплате государственной пошлины, расходы по оплате юридических услуг и любые иные судебные расходы Кредиторов, связанные с делом № </w:t>
      </w:r>
      <w:r w:rsidR="006714AD" w:rsidRPr="00FF0D2B">
        <w:rPr>
          <w:rFonts w:ascii="Times New Roman" w:hAnsi="Times New Roman" w:cs="Times New Roman"/>
          <w:sz w:val="24"/>
          <w:szCs w:val="24"/>
        </w:rPr>
        <w:t>00212/</w:t>
      </w:r>
      <w:r w:rsidR="00603191" w:rsidRPr="00FF0D2B">
        <w:rPr>
          <w:rFonts w:ascii="Times New Roman" w:hAnsi="Times New Roman" w:cs="Times New Roman"/>
          <w:sz w:val="24"/>
          <w:szCs w:val="24"/>
        </w:rPr>
        <w:t>22</w:t>
      </w:r>
      <w:r w:rsidR="006714AD" w:rsidRPr="00FF0D2B">
        <w:rPr>
          <w:rFonts w:ascii="Times New Roman" w:hAnsi="Times New Roman" w:cs="Times New Roman"/>
          <w:sz w:val="24"/>
          <w:szCs w:val="24"/>
        </w:rPr>
        <w:t xml:space="preserve"> </w:t>
      </w:r>
      <w:r w:rsidRPr="00FF0D2B">
        <w:rPr>
          <w:rFonts w:ascii="Times New Roman" w:hAnsi="Times New Roman" w:cs="Times New Roman"/>
          <w:sz w:val="24"/>
          <w:szCs w:val="24"/>
        </w:rPr>
        <w:t>о признании Должника несостоятельным (банкротом), относятся на стороны, понесшие указанные расходы, в полном объеме и дополнительной компенсации со стороны Должника не подлежат.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 xml:space="preserve">8. Настоящее мировое соглашение заключается в соответствии с решением об одобрении от </w:t>
      </w:r>
      <w:r w:rsidR="000D2D90" w:rsidRPr="00FF0D2B">
        <w:rPr>
          <w:rFonts w:ascii="Times New Roman" w:hAnsi="Times New Roman" w:cs="Times New Roman"/>
          <w:sz w:val="24"/>
          <w:szCs w:val="24"/>
        </w:rPr>
        <w:t>12.11.20</w:t>
      </w:r>
      <w:r w:rsidR="00603191" w:rsidRPr="00FF0D2B">
        <w:rPr>
          <w:rFonts w:ascii="Times New Roman" w:hAnsi="Times New Roman" w:cs="Times New Roman"/>
          <w:sz w:val="24"/>
          <w:szCs w:val="24"/>
        </w:rPr>
        <w:t>22</w:t>
      </w:r>
      <w:r w:rsidR="000D2D90" w:rsidRPr="00FF0D2B">
        <w:rPr>
          <w:rFonts w:ascii="Times New Roman" w:hAnsi="Times New Roman" w:cs="Times New Roman"/>
          <w:sz w:val="24"/>
          <w:szCs w:val="24"/>
        </w:rPr>
        <w:t xml:space="preserve"> </w:t>
      </w:r>
      <w:r w:rsidRPr="00FF0D2B">
        <w:rPr>
          <w:rFonts w:ascii="Times New Roman" w:hAnsi="Times New Roman" w:cs="Times New Roman"/>
          <w:sz w:val="24"/>
          <w:szCs w:val="24"/>
        </w:rPr>
        <w:t>единственного участника Должника.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9. Настоящее Мировое соглашение составлено в четырех экземплярах, имеющих одинаковую юридическую силу: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– один экземпляр для Должника;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– один экземпляр для арбитражного управляющего;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– один экземпляр для уполномоченного собранием кредиторов на подписание настоящего Мирового соглашения лица;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– один экземпляр для Арбитражного суда.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0D2B" w:rsidRDefault="00FF0D2B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14AD" w:rsidRPr="00FF0D2B" w:rsidRDefault="006714AD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0D2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714AD" w:rsidRPr="00FF0D2B" w:rsidRDefault="006714AD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14AD" w:rsidRPr="00FF0D2B" w:rsidRDefault="006714AD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>От имени Кредиторов: ___________________________/</w:t>
      </w:r>
      <w:r w:rsidR="003345C1" w:rsidRPr="00FF0D2B">
        <w:rPr>
          <w:rFonts w:ascii="Times New Roman" w:hAnsi="Times New Roman" w:cs="Times New Roman"/>
          <w:sz w:val="24"/>
          <w:szCs w:val="24"/>
        </w:rPr>
        <w:t>Глебова А.С./</w:t>
      </w:r>
    </w:p>
    <w:p w:rsidR="006714AD" w:rsidRPr="00FF0D2B" w:rsidRDefault="006714AD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41BE" w:rsidRPr="00FF0D2B" w:rsidRDefault="006714AD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F0D2B">
        <w:rPr>
          <w:rFonts w:ascii="Times New Roman" w:hAnsi="Times New Roman" w:cs="Times New Roman"/>
          <w:sz w:val="24"/>
          <w:szCs w:val="24"/>
        </w:rPr>
        <w:t xml:space="preserve">От имени Должника: </w:t>
      </w:r>
      <w:r w:rsidR="003345C1" w:rsidRPr="00FF0D2B">
        <w:rPr>
          <w:rFonts w:ascii="Times New Roman" w:hAnsi="Times New Roman" w:cs="Times New Roman"/>
          <w:sz w:val="24"/>
          <w:szCs w:val="24"/>
        </w:rPr>
        <w:t>____________________________/Львов А.В./</w:t>
      </w:r>
    </w:p>
    <w:p w:rsidR="000641BE" w:rsidRPr="00FF0D2B" w:rsidRDefault="000641BE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A2E97" w:rsidRPr="00FF0D2B" w:rsidRDefault="003A2E97" w:rsidP="00FF0D2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A2E97" w:rsidRPr="00FF0D2B" w:rsidSect="003A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56" w:rsidRDefault="00C73056" w:rsidP="00062E16">
      <w:pPr>
        <w:spacing w:after="0" w:line="240" w:lineRule="auto"/>
      </w:pPr>
      <w:r>
        <w:separator/>
      </w:r>
    </w:p>
  </w:endnote>
  <w:endnote w:type="continuationSeparator" w:id="0">
    <w:p w:rsidR="00C73056" w:rsidRDefault="00C73056" w:rsidP="0006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16" w:rsidRDefault="00062E1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16" w:rsidRDefault="00062E1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16" w:rsidRDefault="00062E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56" w:rsidRDefault="00C73056" w:rsidP="00062E16">
      <w:pPr>
        <w:spacing w:after="0" w:line="240" w:lineRule="auto"/>
      </w:pPr>
      <w:r>
        <w:separator/>
      </w:r>
    </w:p>
  </w:footnote>
  <w:footnote w:type="continuationSeparator" w:id="0">
    <w:p w:rsidR="00C73056" w:rsidRDefault="00C73056" w:rsidP="0006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16" w:rsidRDefault="00062E1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16" w:rsidRDefault="00062E1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E16" w:rsidRDefault="00062E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BE"/>
    <w:rsid w:val="00002143"/>
    <w:rsid w:val="00042509"/>
    <w:rsid w:val="00051ADA"/>
    <w:rsid w:val="00062E16"/>
    <w:rsid w:val="000641BE"/>
    <w:rsid w:val="000D2D90"/>
    <w:rsid w:val="000D3A5E"/>
    <w:rsid w:val="00241811"/>
    <w:rsid w:val="003345C1"/>
    <w:rsid w:val="003479DE"/>
    <w:rsid w:val="00374E5C"/>
    <w:rsid w:val="00395AA1"/>
    <w:rsid w:val="003A2E97"/>
    <w:rsid w:val="003F2754"/>
    <w:rsid w:val="0044303D"/>
    <w:rsid w:val="00485FCC"/>
    <w:rsid w:val="004F17A6"/>
    <w:rsid w:val="005133F0"/>
    <w:rsid w:val="0052196E"/>
    <w:rsid w:val="00603191"/>
    <w:rsid w:val="006714AD"/>
    <w:rsid w:val="006A51EA"/>
    <w:rsid w:val="00797012"/>
    <w:rsid w:val="008475FA"/>
    <w:rsid w:val="008A3839"/>
    <w:rsid w:val="008F1716"/>
    <w:rsid w:val="00994ACB"/>
    <w:rsid w:val="009F06F0"/>
    <w:rsid w:val="00A02E6C"/>
    <w:rsid w:val="00A55BF0"/>
    <w:rsid w:val="00A83912"/>
    <w:rsid w:val="00B62182"/>
    <w:rsid w:val="00B77E57"/>
    <w:rsid w:val="00B96B9F"/>
    <w:rsid w:val="00BA36FE"/>
    <w:rsid w:val="00BD7A17"/>
    <w:rsid w:val="00BE1AA7"/>
    <w:rsid w:val="00C24824"/>
    <w:rsid w:val="00C73056"/>
    <w:rsid w:val="00CC0AB1"/>
    <w:rsid w:val="00CC4B8F"/>
    <w:rsid w:val="00D477AF"/>
    <w:rsid w:val="00D5798F"/>
    <w:rsid w:val="00DC21A4"/>
    <w:rsid w:val="00DF64AB"/>
    <w:rsid w:val="00E42B23"/>
    <w:rsid w:val="00EA4689"/>
    <w:rsid w:val="00F56336"/>
    <w:rsid w:val="00F67F91"/>
    <w:rsid w:val="00FC6A56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0830"/>
  <w15:chartTrackingRefBased/>
  <w15:docId w15:val="{8842A351-453B-4DB7-8639-03C9331A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2E97"/>
    <w:pPr>
      <w:spacing w:after="200" w:line="276" w:lineRule="auto"/>
    </w:pPr>
    <w:rPr>
      <w:rFonts w:ascii="Arial" w:hAnsi="Arial" w:cs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41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33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912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485FCC"/>
    <w:pPr>
      <w:spacing w:line="240" w:lineRule="auto"/>
    </w:pPr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85FCC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485FCC"/>
    <w:rPr>
      <w:sz w:val="16"/>
      <w:szCs w:val="16"/>
    </w:rPr>
  </w:style>
  <w:style w:type="paragraph" w:customStyle="1" w:styleId="aa">
    <w:name w:val="Обычный (веб)"/>
    <w:basedOn w:val="a"/>
    <w:uiPriority w:val="99"/>
    <w:unhideWhenUsed/>
    <w:rsid w:val="0044303D"/>
    <w:pPr>
      <w:spacing w:before="100" w:beforeAutospacing="1" w:after="100" w:afterAutospacing="1" w:line="240" w:lineRule="auto"/>
    </w:pPr>
    <w:rPr>
      <w:rFonts w:eastAsia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62E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62E16"/>
    <w:rPr>
      <w:rFonts w:ascii="Arial" w:hAnsi="Arial" w:cs="Arial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62E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62E16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0E83-DB8A-4DCE-951C-31D6FF0E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PresentationFormat>g3k6ty</PresentationFormat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Мировое соглашение для банкротства</vt:lpstr>
    </vt:vector>
  </TitlesOfParts>
  <Manager/>
  <Company>https://lawabc.ru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по банкротству</dc:title>
  <dc:subject>Образец мирового соглашения по банкротству</dc:subject>
  <dc:creator>https://lawabc.ru</dc:creator>
  <cp:keywords>Образец мирового соглашения по банкротству</cp:keywords>
  <dc:description>Образец мирового соглашения по банкротству</dc:description>
  <cp:lastModifiedBy>Sergey  Eremeev</cp:lastModifiedBy>
  <cp:revision>6</cp:revision>
  <dcterms:created xsi:type="dcterms:W3CDTF">2022-03-25T13:21:00Z</dcterms:created>
  <dcterms:modified xsi:type="dcterms:W3CDTF">2022-03-25T13:22:00Z</dcterms:modified>
  <cp:category>Образец мирового соглашения по банкротству</cp:category>
  <cp:contentStatus/>
</cp:coreProperties>
</file>