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8E" w:rsidRDefault="00667C8E" w:rsidP="00667C8E">
      <w:pPr>
        <w:ind w:left="5220"/>
      </w:pPr>
      <w:r>
        <w:t>УТВЕРЖДЕНА</w:t>
      </w:r>
    </w:p>
    <w:p w:rsidR="00667C8E" w:rsidRDefault="00EA2B95" w:rsidP="00667C8E">
      <w:pPr>
        <w:ind w:left="5220"/>
      </w:pPr>
      <w:r>
        <w:t>Приказом Генерального</w:t>
      </w:r>
      <w:r w:rsidR="00667C8E">
        <w:t xml:space="preserve"> директора </w:t>
      </w:r>
      <w:r w:rsidR="00667C8E" w:rsidRPr="001703C6">
        <w:t>ООО «</w:t>
      </w:r>
      <w:r>
        <w:t>Юридическая азбука</w:t>
      </w:r>
      <w:r w:rsidR="00667C8E">
        <w:t>»</w:t>
      </w:r>
    </w:p>
    <w:p w:rsidR="00667C8E" w:rsidRDefault="000D3D1C" w:rsidP="00667C8E">
      <w:pPr>
        <w:ind w:left="5220"/>
      </w:pPr>
      <w:r>
        <w:t>от  «____» ___________ 20</w:t>
      </w:r>
      <w:r w:rsidR="007111E7">
        <w:t>__</w:t>
      </w:r>
      <w:bookmarkStart w:id="0" w:name="_GoBack"/>
      <w:bookmarkEnd w:id="0"/>
      <w:r>
        <w:t xml:space="preserve"> </w:t>
      </w:r>
      <w:r w:rsidR="00667C8E">
        <w:t>г. № ____</w:t>
      </w:r>
    </w:p>
    <w:p w:rsidR="00667C8E" w:rsidRDefault="00667C8E" w:rsidP="00667C8E">
      <w:pPr>
        <w:ind w:left="5400"/>
      </w:pPr>
    </w:p>
    <w:p w:rsidR="00667C8E" w:rsidRDefault="00667C8E" w:rsidP="00667C8E">
      <w:pPr>
        <w:ind w:left="5220"/>
      </w:pPr>
      <w:r>
        <w:t>__________________   Иванов И.И.</w:t>
      </w:r>
    </w:p>
    <w:p w:rsidR="00667C8E" w:rsidRPr="00E20068" w:rsidRDefault="00667C8E" w:rsidP="00667C8E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E20068">
        <w:rPr>
          <w:sz w:val="20"/>
          <w:szCs w:val="20"/>
        </w:rPr>
        <w:t xml:space="preserve"> (подпись)</w:t>
      </w:r>
    </w:p>
    <w:p w:rsidR="00474C6B" w:rsidRDefault="00474C6B" w:rsidP="005B1FD4">
      <w:pPr>
        <w:autoSpaceDE w:val="0"/>
        <w:autoSpaceDN w:val="0"/>
        <w:adjustRightInd w:val="0"/>
        <w:ind w:left="5040"/>
        <w:rPr>
          <w:rFonts w:ascii="Courier New" w:hAnsi="Courier New" w:cs="Courier New"/>
          <w:sz w:val="20"/>
          <w:szCs w:val="20"/>
        </w:rPr>
      </w:pPr>
    </w:p>
    <w:p w:rsidR="00474C6B" w:rsidRPr="007C538E" w:rsidRDefault="00474C6B" w:rsidP="00474C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74C6B" w:rsidRPr="007C538E" w:rsidRDefault="00474C6B" w:rsidP="00474C6B">
      <w:pPr>
        <w:autoSpaceDE w:val="0"/>
        <w:autoSpaceDN w:val="0"/>
        <w:adjustRightInd w:val="0"/>
        <w:jc w:val="center"/>
        <w:rPr>
          <w:b/>
          <w:bCs/>
        </w:rPr>
      </w:pPr>
      <w:r w:rsidRPr="007C538E">
        <w:rPr>
          <w:b/>
          <w:bCs/>
        </w:rPr>
        <w:t>ДОЛЖНОСТНАЯ ИНСТРУКЦИЯ</w:t>
      </w:r>
    </w:p>
    <w:p w:rsidR="00474C6B" w:rsidRPr="008F188F" w:rsidRDefault="00A94B1C" w:rsidP="008F188F">
      <w:pPr>
        <w:autoSpaceDE w:val="0"/>
        <w:autoSpaceDN w:val="0"/>
        <w:adjustRightInd w:val="0"/>
        <w:jc w:val="center"/>
        <w:rPr>
          <w:szCs w:val="20"/>
        </w:rPr>
      </w:pPr>
      <w:r>
        <w:t>Инженера-сметчика</w:t>
      </w:r>
    </w:p>
    <w:p w:rsidR="00474C6B" w:rsidRDefault="00474C6B" w:rsidP="00474C6B">
      <w:pPr>
        <w:autoSpaceDE w:val="0"/>
        <w:autoSpaceDN w:val="0"/>
        <w:adjustRightInd w:val="0"/>
      </w:pPr>
    </w:p>
    <w:p w:rsidR="00357239" w:rsidRPr="00A271FD" w:rsidRDefault="00357239" w:rsidP="00474C6B">
      <w:pPr>
        <w:autoSpaceDE w:val="0"/>
        <w:autoSpaceDN w:val="0"/>
        <w:adjustRightInd w:val="0"/>
      </w:pPr>
    </w:p>
    <w:p w:rsidR="00474C6B" w:rsidRPr="00F07AA2" w:rsidRDefault="00474C6B" w:rsidP="00474C6B">
      <w:pPr>
        <w:autoSpaceDE w:val="0"/>
        <w:autoSpaceDN w:val="0"/>
        <w:adjustRightInd w:val="0"/>
        <w:jc w:val="center"/>
        <w:rPr>
          <w:b/>
        </w:rPr>
      </w:pPr>
      <w:r w:rsidRPr="00F07AA2">
        <w:rPr>
          <w:b/>
        </w:rPr>
        <w:t>1. ОБЩИЕ ПОЛОЖЕНИЯ</w:t>
      </w:r>
    </w:p>
    <w:p w:rsidR="00474C6B" w:rsidRPr="00A271FD" w:rsidRDefault="00474C6B" w:rsidP="00474C6B">
      <w:pPr>
        <w:autoSpaceDE w:val="0"/>
        <w:autoSpaceDN w:val="0"/>
        <w:adjustRightInd w:val="0"/>
      </w:pPr>
    </w:p>
    <w:p w:rsidR="00361B1F" w:rsidRDefault="00474C6B" w:rsidP="00361B1F">
      <w:pPr>
        <w:ind w:firstLine="540"/>
        <w:jc w:val="both"/>
      </w:pPr>
      <w:r>
        <w:t xml:space="preserve">1.1. Настоящая должностная инструкция определяет должностные обязанности, права и ответственность </w:t>
      </w:r>
      <w:r w:rsidR="00A94B1C">
        <w:t>инженера-сметчика</w:t>
      </w:r>
      <w:r w:rsidR="007930BC">
        <w:t xml:space="preserve"> </w:t>
      </w:r>
      <w:r w:rsidR="00361B1F" w:rsidRPr="004B3213">
        <w:t xml:space="preserve">ООО </w:t>
      </w:r>
      <w:r w:rsidR="00BC6423">
        <w:t>«</w:t>
      </w:r>
      <w:r w:rsidR="00EA2B95">
        <w:t>Юридическая азбука</w:t>
      </w:r>
      <w:r w:rsidR="00BC6423">
        <w:t>»</w:t>
      </w:r>
      <w:r w:rsidR="00361B1F">
        <w:t xml:space="preserve">. </w:t>
      </w:r>
    </w:p>
    <w:p w:rsidR="00474C6B" w:rsidRDefault="00474C6B" w:rsidP="00361B1F">
      <w:pPr>
        <w:ind w:firstLine="540"/>
        <w:jc w:val="both"/>
      </w:pPr>
      <w:r>
        <w:t xml:space="preserve">1.2. </w:t>
      </w:r>
      <w:r w:rsidR="00AA21E3">
        <w:t>Инженер</w:t>
      </w:r>
      <w:r w:rsidR="00A94B1C">
        <w:t>-сметчик</w:t>
      </w:r>
      <w:r w:rsidR="00015934">
        <w:t xml:space="preserve"> </w:t>
      </w:r>
      <w:r w:rsidR="00AE6CBC" w:rsidRPr="004B3213">
        <w:t>принимается на работу и увольняется с работы</w:t>
      </w:r>
      <w:r>
        <w:t xml:space="preserve"> в установленном действующим трудовым законодательством порядке приказом </w:t>
      </w:r>
      <w:r w:rsidR="00015934">
        <w:t>г</w:t>
      </w:r>
      <w:r w:rsidR="00361B1F">
        <w:t>енерального д</w:t>
      </w:r>
      <w:r w:rsidR="00CE0126">
        <w:t>иректора</w:t>
      </w:r>
      <w:r w:rsidR="00015934">
        <w:t xml:space="preserve"> </w:t>
      </w:r>
      <w:r w:rsidR="00015934" w:rsidRPr="004B3213">
        <w:t xml:space="preserve">ООО </w:t>
      </w:r>
      <w:r w:rsidR="00015934">
        <w:t>«</w:t>
      </w:r>
      <w:r w:rsidR="00EA2B95">
        <w:t>Юридическая азбука</w:t>
      </w:r>
      <w:r w:rsidR="00015934">
        <w:t>»</w:t>
      </w:r>
      <w:r w:rsidR="00CE0126">
        <w:t>.</w:t>
      </w:r>
    </w:p>
    <w:p w:rsidR="007930BC" w:rsidRDefault="00474C6B" w:rsidP="007930BC">
      <w:pPr>
        <w:autoSpaceDE w:val="0"/>
        <w:autoSpaceDN w:val="0"/>
        <w:adjustRightInd w:val="0"/>
        <w:ind w:firstLine="540"/>
        <w:jc w:val="both"/>
      </w:pPr>
      <w:r w:rsidRPr="003E405C">
        <w:t xml:space="preserve">1.3. </w:t>
      </w:r>
      <w:r w:rsidR="007930BC">
        <w:t xml:space="preserve">На должность </w:t>
      </w:r>
      <w:r w:rsidR="00A94B1C">
        <w:t>инженера-сметчика</w:t>
      </w:r>
      <w:r w:rsidR="00015934">
        <w:t xml:space="preserve"> </w:t>
      </w:r>
      <w:r w:rsidR="007930BC">
        <w:t xml:space="preserve">принимается </w:t>
      </w:r>
      <w:r w:rsidR="007930BC" w:rsidRPr="004C4FA4">
        <w:t xml:space="preserve">лицо, соответствующее </w:t>
      </w:r>
      <w:r w:rsidR="007930BC">
        <w:t xml:space="preserve">следующим </w:t>
      </w:r>
      <w:r w:rsidR="007930BC" w:rsidRPr="004C4FA4">
        <w:t xml:space="preserve">квалификационным требованиям: </w:t>
      </w:r>
      <w:r w:rsidR="007930BC">
        <w:t xml:space="preserve">  </w:t>
      </w:r>
    </w:p>
    <w:p w:rsidR="007930BC" w:rsidRPr="00BD47FC" w:rsidRDefault="00D5134E" w:rsidP="007930BC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930BC" w:rsidRPr="006E7734">
        <w:rPr>
          <w:rFonts w:ascii="Times New Roman" w:hAnsi="Times New Roman" w:cs="Times New Roman"/>
          <w:sz w:val="24"/>
          <w:szCs w:val="24"/>
        </w:rPr>
        <w:t xml:space="preserve"> </w:t>
      </w:r>
      <w:r w:rsidR="00831847" w:rsidRPr="00831847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профессиональная переподготовка по направлению "Ценообразование и сметное нормирование в строительстве"</w:t>
      </w:r>
      <w:r w:rsidR="007930BC" w:rsidRPr="00BD47FC">
        <w:rPr>
          <w:rFonts w:ascii="Times New Roman" w:hAnsi="Times New Roman" w:cs="Times New Roman"/>
          <w:sz w:val="24"/>
          <w:szCs w:val="24"/>
        </w:rPr>
        <w:t>;</w:t>
      </w:r>
    </w:p>
    <w:p w:rsidR="00831847" w:rsidRDefault="00D5134E" w:rsidP="0079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930BC" w:rsidRPr="00BD47FC">
        <w:rPr>
          <w:rFonts w:ascii="Times New Roman" w:hAnsi="Times New Roman" w:cs="Times New Roman"/>
          <w:sz w:val="24"/>
          <w:szCs w:val="24"/>
        </w:rPr>
        <w:t xml:space="preserve"> </w:t>
      </w:r>
      <w:r w:rsidR="00F604DA" w:rsidRPr="00F604DA">
        <w:rPr>
          <w:rFonts w:ascii="Times New Roman" w:hAnsi="Times New Roman" w:cs="Times New Roman"/>
          <w:sz w:val="24"/>
          <w:szCs w:val="24"/>
        </w:rPr>
        <w:t xml:space="preserve">стаж работы в должности </w:t>
      </w:r>
      <w:r w:rsidR="00A94B1C">
        <w:rPr>
          <w:rFonts w:ascii="Times New Roman" w:hAnsi="Times New Roman" w:cs="Times New Roman"/>
          <w:sz w:val="24"/>
          <w:szCs w:val="24"/>
        </w:rPr>
        <w:t>инженера-сметчика</w:t>
      </w:r>
      <w:r w:rsidR="00F604DA" w:rsidRPr="00F604DA">
        <w:rPr>
          <w:rFonts w:ascii="Times New Roman" w:hAnsi="Times New Roman" w:cs="Times New Roman"/>
          <w:sz w:val="24"/>
          <w:szCs w:val="24"/>
        </w:rPr>
        <w:t xml:space="preserve"> </w:t>
      </w:r>
      <w:r w:rsidR="00831847" w:rsidRPr="00831847">
        <w:rPr>
          <w:rFonts w:ascii="Times New Roman" w:hAnsi="Times New Roman" w:cs="Times New Roman"/>
          <w:sz w:val="24"/>
          <w:szCs w:val="24"/>
        </w:rPr>
        <w:t>не менее 2 лет;</w:t>
      </w:r>
    </w:p>
    <w:p w:rsidR="00831847" w:rsidRDefault="00831847" w:rsidP="0079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31847">
        <w:rPr>
          <w:rFonts w:ascii="Times New Roman" w:hAnsi="Times New Roman" w:cs="Times New Roman"/>
          <w:sz w:val="24"/>
          <w:szCs w:val="24"/>
        </w:rPr>
        <w:t xml:space="preserve"> 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474C6B" w:rsidRDefault="009C1024" w:rsidP="00474C6B">
      <w:pPr>
        <w:autoSpaceDE w:val="0"/>
        <w:autoSpaceDN w:val="0"/>
        <w:adjustRightInd w:val="0"/>
        <w:ind w:firstLine="540"/>
        <w:jc w:val="both"/>
      </w:pPr>
      <w:r>
        <w:t>1.</w:t>
      </w:r>
      <w:r w:rsidR="007930BC">
        <w:t>4.</w:t>
      </w:r>
      <w:r w:rsidR="005D6BE5" w:rsidRPr="005D6BE5">
        <w:t xml:space="preserve"> </w:t>
      </w:r>
      <w:r w:rsidR="00AA21E3">
        <w:t>Инженер</w:t>
      </w:r>
      <w:r w:rsidR="00A94B1C">
        <w:t>-сметчик</w:t>
      </w:r>
      <w:r w:rsidR="003E405C">
        <w:t xml:space="preserve"> </w:t>
      </w:r>
      <w:r w:rsidR="00474C6B">
        <w:t>должен знать:</w:t>
      </w:r>
    </w:p>
    <w:p w:rsidR="00E72965" w:rsidRDefault="00D5134E" w:rsidP="00257926">
      <w:pPr>
        <w:ind w:firstLine="540"/>
        <w:jc w:val="both"/>
      </w:pPr>
      <w:r>
        <w:t xml:space="preserve">– </w:t>
      </w:r>
      <w:r w:rsidR="00E72965" w:rsidRPr="00E72965">
        <w:t>законы и иные нормативные правовые акты Российской Федерации в области градостроительной деятельности;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распорядительные, методические и нормативные документы в области ценообразования и сметного нормирования в строительстве;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строительные нормы и правила, стандарты в строительстве;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организацию разработки проектной документации, порядок ее согласования и утверждения;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основы архитектурного и технологического проектирования зданий и сооружений;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материаловедение;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строительные конструкции;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технологию строительных процессов и производства;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организацию строительного производства;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правила заключения договоров подряда и государственных контрактов на строительство;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состав, содержание, порядок разработки и согласования сметной документации на различных стадиях инвестиционно-строительного процесса;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порядок финансирования строительства;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основы бухгалтерского учета и налогообложения в строительстве;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экономику отрасли, организацию труда;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основы управления строительством;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прикладные программные продукты для автоматизации процесса составления сметных расчетов;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основы трудового законодательства;</w:t>
      </w:r>
    </w:p>
    <w:p w:rsidR="00E72965" w:rsidRDefault="00E72965" w:rsidP="00257926">
      <w:pPr>
        <w:ind w:firstLine="540"/>
        <w:jc w:val="both"/>
      </w:pPr>
      <w:r>
        <w:lastRenderedPageBreak/>
        <w:t>–</w:t>
      </w:r>
      <w:r w:rsidRPr="00E72965">
        <w:t xml:space="preserve"> правила по охране труда </w:t>
      </w:r>
      <w:r>
        <w:t>в строительстве;</w:t>
      </w:r>
    </w:p>
    <w:p w:rsidR="00E72965" w:rsidRDefault="00E72965" w:rsidP="00257926">
      <w:pPr>
        <w:ind w:firstLine="540"/>
        <w:jc w:val="both"/>
      </w:pPr>
      <w:r>
        <w:t>–</w:t>
      </w:r>
      <w:r w:rsidRPr="00E72965">
        <w:t xml:space="preserve"> правила пожарной безопасности.</w:t>
      </w:r>
    </w:p>
    <w:p w:rsidR="00522DCB" w:rsidRDefault="00522DCB" w:rsidP="00522DCB">
      <w:pPr>
        <w:autoSpaceDE w:val="0"/>
        <w:autoSpaceDN w:val="0"/>
        <w:adjustRightInd w:val="0"/>
        <w:ind w:firstLine="540"/>
        <w:jc w:val="both"/>
      </w:pPr>
      <w:r w:rsidRPr="00DF599C">
        <w:t>1.</w:t>
      </w:r>
      <w:r>
        <w:t>5</w:t>
      </w:r>
      <w:r w:rsidRPr="00DF599C">
        <w:t xml:space="preserve">. </w:t>
      </w:r>
      <w:r w:rsidR="00224E12">
        <w:t xml:space="preserve">В период временного отсутствия </w:t>
      </w:r>
      <w:r w:rsidR="00A94B1C">
        <w:t>инженера-сметчика</w:t>
      </w:r>
      <w:r w:rsidR="00224E12" w:rsidRPr="00224E12">
        <w:t xml:space="preserve"> его обязанности возлагаются на должностное лицо, назначаемое приказом генерального </w:t>
      </w:r>
      <w:r w:rsidR="00224E12">
        <w:t xml:space="preserve">директора </w:t>
      </w:r>
      <w:r w:rsidR="00224E12" w:rsidRPr="004B3213">
        <w:t xml:space="preserve">ООО </w:t>
      </w:r>
      <w:r w:rsidR="00224E12">
        <w:t>«</w:t>
      </w:r>
      <w:r w:rsidR="00EA2B95">
        <w:t>Юридическая азбука</w:t>
      </w:r>
      <w:r w:rsidR="00224E12">
        <w:t>»</w:t>
      </w:r>
      <w:r w:rsidRPr="000F3552">
        <w:t>.</w:t>
      </w:r>
      <w:r>
        <w:t xml:space="preserve">  </w:t>
      </w:r>
    </w:p>
    <w:p w:rsidR="00945A6E" w:rsidRDefault="00945A6E" w:rsidP="00474C6B">
      <w:pPr>
        <w:autoSpaceDE w:val="0"/>
        <w:autoSpaceDN w:val="0"/>
        <w:adjustRightInd w:val="0"/>
        <w:jc w:val="center"/>
        <w:rPr>
          <w:b/>
        </w:rPr>
      </w:pPr>
    </w:p>
    <w:p w:rsidR="00D841FA" w:rsidRDefault="00474C6B" w:rsidP="00474C6B">
      <w:pPr>
        <w:autoSpaceDE w:val="0"/>
        <w:autoSpaceDN w:val="0"/>
        <w:adjustRightInd w:val="0"/>
        <w:jc w:val="center"/>
        <w:rPr>
          <w:b/>
        </w:rPr>
      </w:pPr>
      <w:r w:rsidRPr="00AC54E7">
        <w:rPr>
          <w:b/>
        </w:rPr>
        <w:t xml:space="preserve">2. ДОЛЖНОСТНЫЕ ОБЯЗАННОСТИ </w:t>
      </w:r>
    </w:p>
    <w:p w:rsidR="00474C6B" w:rsidRPr="007C538E" w:rsidRDefault="00474C6B" w:rsidP="00474C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7AD0" w:rsidRPr="00BA7AD0" w:rsidRDefault="00AA21E3" w:rsidP="00BA7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="00A94B1C" w:rsidRPr="00A94B1C">
        <w:rPr>
          <w:rFonts w:ascii="Times New Roman" w:hAnsi="Times New Roman" w:cs="Times New Roman"/>
          <w:sz w:val="24"/>
          <w:szCs w:val="24"/>
        </w:rPr>
        <w:t>-сметчик</w:t>
      </w:r>
      <w:r w:rsidR="00B657E7" w:rsidRPr="004B3213">
        <w:t xml:space="preserve"> </w:t>
      </w:r>
      <w:r w:rsidR="00BA7AD0" w:rsidRPr="00BA7AD0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B657E7" w:rsidRPr="001715E9" w:rsidRDefault="00C16960" w:rsidP="0020469B">
      <w:pPr>
        <w:ind w:firstLine="540"/>
        <w:jc w:val="both"/>
      </w:pPr>
      <w:r w:rsidRPr="00E95CD2">
        <w:t>2.1.</w:t>
      </w:r>
      <w:r w:rsidR="0020469B">
        <w:t xml:space="preserve"> </w:t>
      </w:r>
      <w:r w:rsidR="007A5104" w:rsidRPr="007A5104">
        <w:t>Проверяет обоснованность стоимости строительно-монтажных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строительства, обусловленного инфляцией, научно-техническим и социальным прогрессом, затратами на мероприятия по охране окружающей среды</w:t>
      </w:r>
      <w:r w:rsidR="007A5104">
        <w:t>.</w:t>
      </w:r>
    </w:p>
    <w:p w:rsidR="00CA6DB5" w:rsidRDefault="00CA6DB5" w:rsidP="0020469B">
      <w:pPr>
        <w:ind w:firstLine="540"/>
        <w:jc w:val="both"/>
      </w:pPr>
      <w:r>
        <w:t xml:space="preserve">2.2. </w:t>
      </w:r>
      <w:r w:rsidR="007A5104" w:rsidRPr="007A5104">
        <w:t>Участвует в подготовке и согласовании договора подряда на строительство объекта</w:t>
      </w:r>
      <w:r w:rsidR="001715E9" w:rsidRPr="001715E9">
        <w:t>.</w:t>
      </w:r>
    </w:p>
    <w:p w:rsidR="00DF3307" w:rsidRPr="00DF3307" w:rsidRDefault="00DF3307" w:rsidP="00DF3307">
      <w:pPr>
        <w:ind w:firstLine="540"/>
        <w:jc w:val="both"/>
      </w:pPr>
      <w:r w:rsidRPr="00DF3307">
        <w:t>2.</w:t>
      </w:r>
      <w:r w:rsidR="00C12A83">
        <w:t>3</w:t>
      </w:r>
      <w:r w:rsidRPr="00DF3307">
        <w:t xml:space="preserve">. </w:t>
      </w:r>
      <w:r w:rsidR="007A5104" w:rsidRPr="007A5104">
        <w:t>Участвует в подготовке и обосновании предложения о начальной цене контракта при проведении торгов на размещение заказов в строительстве, в том числе государственных и муниципальных</w:t>
      </w:r>
      <w:r w:rsidR="00A818DD" w:rsidRPr="00A818DD">
        <w:t>.</w:t>
      </w:r>
    </w:p>
    <w:p w:rsidR="00DF3307" w:rsidRPr="00DF3307" w:rsidRDefault="00DF3307" w:rsidP="00DF3307">
      <w:pPr>
        <w:ind w:firstLine="540"/>
        <w:jc w:val="both"/>
      </w:pPr>
      <w:r w:rsidRPr="00DF3307">
        <w:t>2.</w:t>
      </w:r>
      <w:r w:rsidR="00C12A83">
        <w:t>4</w:t>
      </w:r>
      <w:r w:rsidRPr="00DF3307">
        <w:t xml:space="preserve">.  </w:t>
      </w:r>
      <w:r w:rsidR="007A5104" w:rsidRPr="007A5104">
        <w:t>Осуществляет проверку получаемой от заказчика сметной документации и подготовку заключения о ее составе и качестве</w:t>
      </w:r>
      <w:r w:rsidR="00BA3BA6" w:rsidRPr="00BA3BA6">
        <w:t>.</w:t>
      </w:r>
    </w:p>
    <w:p w:rsidR="00D55E00" w:rsidRDefault="00DF3307" w:rsidP="00DF3307">
      <w:pPr>
        <w:ind w:firstLine="540"/>
        <w:jc w:val="both"/>
      </w:pPr>
      <w:r w:rsidRPr="00DF3307">
        <w:t>2.</w:t>
      </w:r>
      <w:r w:rsidR="00C12A83">
        <w:t>5</w:t>
      </w:r>
      <w:r w:rsidRPr="00DF3307">
        <w:t xml:space="preserve">. </w:t>
      </w:r>
      <w:r w:rsidR="007A5104" w:rsidRPr="007A5104">
        <w:t xml:space="preserve">Совместно с представителями субподрядных организаций согласовывает с заказчиком и проектной организацией локальные сметы, индивидуальные сметные ресурсные нормы и расценки на строительно-монтажные работы, калькуляции сметной стоимости материальных ресурсов, стоимости машино-часа эксплуатации строительных машин (в т.ч. новых высокоэффективных, импортных машин), индивидуальные нормы накладных расходов и сметной прибыли, расчеты стоимости работ и затрат, предусмотренные сводным сметным расчетом стоимости строительства. </w:t>
      </w:r>
    </w:p>
    <w:p w:rsidR="00DF3307" w:rsidRPr="00DF3307" w:rsidRDefault="00D55E00" w:rsidP="00DF3307">
      <w:pPr>
        <w:ind w:firstLine="540"/>
        <w:jc w:val="both"/>
      </w:pPr>
      <w:r w:rsidRPr="00DF3307">
        <w:t>2.</w:t>
      </w:r>
      <w:r>
        <w:t>6</w:t>
      </w:r>
      <w:r w:rsidRPr="00DF3307">
        <w:t xml:space="preserve">. </w:t>
      </w:r>
      <w:r w:rsidR="007A5104" w:rsidRPr="007A5104">
        <w:t>Рассчитывает стоимость строительства, в том числе по отдельным ее составляющим</w:t>
      </w:r>
      <w:r w:rsidR="00CE0126" w:rsidRPr="00DF3307">
        <w:t>.</w:t>
      </w:r>
    </w:p>
    <w:p w:rsidR="00DF3307" w:rsidRPr="00DF3307" w:rsidRDefault="00DF3307" w:rsidP="00DF3307">
      <w:pPr>
        <w:ind w:firstLine="540"/>
        <w:jc w:val="both"/>
      </w:pPr>
      <w:r w:rsidRPr="00DF3307">
        <w:t>2.</w:t>
      </w:r>
      <w:r w:rsidR="00D55E00">
        <w:t>7</w:t>
      </w:r>
      <w:r w:rsidRPr="00DF3307">
        <w:t xml:space="preserve">. </w:t>
      </w:r>
      <w:r w:rsidR="007A5104" w:rsidRPr="007A5104">
        <w:t>Участвует в выборе наиболее оптимальной схемы расчетов за выполненные работы между заказчиком и подрядчиком</w:t>
      </w:r>
      <w:r w:rsidR="00CE0126" w:rsidRPr="00DF3307">
        <w:t>.</w:t>
      </w:r>
    </w:p>
    <w:p w:rsidR="00DF3307" w:rsidRPr="00DF3307" w:rsidRDefault="00DF3307" w:rsidP="00DF3307">
      <w:pPr>
        <w:ind w:firstLine="540"/>
        <w:jc w:val="both"/>
      </w:pPr>
      <w:r w:rsidRPr="00DF3307">
        <w:t>2.</w:t>
      </w:r>
      <w:r w:rsidR="00D55E00">
        <w:t>8</w:t>
      </w:r>
      <w:r w:rsidRPr="00DF3307">
        <w:t xml:space="preserve">. </w:t>
      </w:r>
      <w:r w:rsidR="007A5104" w:rsidRPr="007A5104">
        <w:t>Ведет учет оплаченных заказчиком выполненных работ</w:t>
      </w:r>
      <w:r w:rsidR="0091336A" w:rsidRPr="0091336A">
        <w:t>.</w:t>
      </w:r>
    </w:p>
    <w:p w:rsidR="00280FD4" w:rsidRDefault="0020469B" w:rsidP="00280FD4">
      <w:pPr>
        <w:autoSpaceDE w:val="0"/>
        <w:autoSpaceDN w:val="0"/>
        <w:adjustRightInd w:val="0"/>
        <w:ind w:firstLine="540"/>
        <w:jc w:val="both"/>
      </w:pPr>
      <w:r>
        <w:t>2.</w:t>
      </w:r>
      <w:r w:rsidR="00D55E00">
        <w:t>9</w:t>
      </w:r>
      <w:r>
        <w:t xml:space="preserve">. </w:t>
      </w:r>
      <w:r w:rsidR="007A5104" w:rsidRPr="007A5104">
        <w:t>Участвует в контрольных обмерах выполненных строительно-монтажных работ</w:t>
      </w:r>
      <w:r w:rsidR="00CE0126" w:rsidRPr="00A26AA0">
        <w:t>.</w:t>
      </w:r>
    </w:p>
    <w:p w:rsidR="00407909" w:rsidRDefault="00407909" w:rsidP="00280FD4">
      <w:pPr>
        <w:autoSpaceDE w:val="0"/>
        <w:autoSpaceDN w:val="0"/>
        <w:adjustRightInd w:val="0"/>
        <w:ind w:firstLine="540"/>
        <w:jc w:val="both"/>
      </w:pPr>
      <w:r>
        <w:t>2.</w:t>
      </w:r>
      <w:r w:rsidR="00D55E00">
        <w:t>10</w:t>
      </w:r>
      <w:r>
        <w:t xml:space="preserve">. </w:t>
      </w:r>
      <w:r w:rsidR="007A5104" w:rsidRPr="007A5104">
        <w:t>Составляет сметы на дополнительные виды работ, затраты на выполнение которых не предусмотрены в соответствующих расценках, и согласовывает их с заказчиком и проектной организацией</w:t>
      </w:r>
      <w:r w:rsidR="00A818DD" w:rsidRPr="00A818DD">
        <w:t>.</w:t>
      </w:r>
      <w:r w:rsidR="00667C8E" w:rsidRPr="00667C8E">
        <w:t xml:space="preserve"> </w:t>
      </w:r>
    </w:p>
    <w:p w:rsidR="00407909" w:rsidRDefault="00407909" w:rsidP="00280FD4">
      <w:pPr>
        <w:autoSpaceDE w:val="0"/>
        <w:autoSpaceDN w:val="0"/>
        <w:adjustRightInd w:val="0"/>
        <w:ind w:firstLine="540"/>
        <w:jc w:val="both"/>
      </w:pPr>
      <w:r>
        <w:t>2.1</w:t>
      </w:r>
      <w:r w:rsidR="00D55E00">
        <w:t>1</w:t>
      </w:r>
      <w:r>
        <w:t xml:space="preserve">. </w:t>
      </w:r>
      <w:r w:rsidR="007A5104" w:rsidRPr="007A5104">
        <w:t>Участвует в подготовке проектов договоров поставки материальных ресурсов с их поставщиками (производителями, посредниками), в согласовании изменений условий по вопросам ценообразования по заключенным договорам поставки</w:t>
      </w:r>
      <w:r w:rsidR="00667C8E" w:rsidRPr="00667C8E">
        <w:t xml:space="preserve">. </w:t>
      </w:r>
    </w:p>
    <w:p w:rsidR="00407909" w:rsidRDefault="00407909" w:rsidP="00280FD4">
      <w:pPr>
        <w:autoSpaceDE w:val="0"/>
        <w:autoSpaceDN w:val="0"/>
        <w:adjustRightInd w:val="0"/>
        <w:ind w:firstLine="540"/>
        <w:jc w:val="both"/>
      </w:pPr>
      <w:r>
        <w:t>2.1</w:t>
      </w:r>
      <w:r w:rsidR="00D55E00">
        <w:t>2</w:t>
      </w:r>
      <w:r>
        <w:t xml:space="preserve">. </w:t>
      </w:r>
      <w:r w:rsidR="007A5104" w:rsidRPr="007A5104">
        <w:t>Участвует в подготовке необходимой документации для рассмотрения претензий в арбитраже, в формировании, обновлении и хранении данных о показателях расходов и стоимости ресурсов (затрат труда работников строительства, времени работы строительных машин, потребности в материалах, изделиях и конструкциях) на построенных подрядной организацией объектах, необходимых для создания фирменных элементных и укрупненных сметных норм и расценок, в подготовке данных, необходимых для формирования акта государственной приемочной комиссии по вводу объекта в эксплуатацию</w:t>
      </w:r>
      <w:r w:rsidR="00667C8E" w:rsidRPr="00667C8E">
        <w:t>.</w:t>
      </w:r>
    </w:p>
    <w:p w:rsidR="007A5104" w:rsidRDefault="007A5104" w:rsidP="00357239">
      <w:pPr>
        <w:autoSpaceDE w:val="0"/>
        <w:autoSpaceDN w:val="0"/>
        <w:adjustRightInd w:val="0"/>
        <w:jc w:val="center"/>
        <w:rPr>
          <w:b/>
        </w:rPr>
      </w:pPr>
    </w:p>
    <w:p w:rsidR="00474C6B" w:rsidRDefault="00474C6B" w:rsidP="00357239">
      <w:pPr>
        <w:autoSpaceDE w:val="0"/>
        <w:autoSpaceDN w:val="0"/>
        <w:adjustRightInd w:val="0"/>
        <w:jc w:val="center"/>
        <w:rPr>
          <w:b/>
        </w:rPr>
      </w:pPr>
      <w:r w:rsidRPr="00AC54E7">
        <w:rPr>
          <w:b/>
        </w:rPr>
        <w:t xml:space="preserve">3. ПРАВА </w:t>
      </w:r>
    </w:p>
    <w:p w:rsidR="00357239" w:rsidRPr="007C538E" w:rsidRDefault="00357239" w:rsidP="0035723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74C6B" w:rsidRPr="00823709" w:rsidRDefault="00AA21E3" w:rsidP="00474C6B">
      <w:pPr>
        <w:autoSpaceDE w:val="0"/>
        <w:autoSpaceDN w:val="0"/>
        <w:adjustRightInd w:val="0"/>
        <w:ind w:firstLine="540"/>
        <w:jc w:val="both"/>
      </w:pPr>
      <w:r>
        <w:t>Инженер</w:t>
      </w:r>
      <w:r w:rsidR="00A94B1C" w:rsidRPr="00A94B1C">
        <w:t>-сметчик</w:t>
      </w:r>
      <w:r w:rsidR="00B22B21" w:rsidRPr="004B3213">
        <w:t xml:space="preserve"> </w:t>
      </w:r>
      <w:r w:rsidR="00474C6B" w:rsidRPr="00823709">
        <w:t>имеет право:</w:t>
      </w:r>
    </w:p>
    <w:p w:rsidR="002658EB" w:rsidRDefault="002658EB" w:rsidP="002658EB">
      <w:pPr>
        <w:autoSpaceDE w:val="0"/>
        <w:autoSpaceDN w:val="0"/>
        <w:adjustRightInd w:val="0"/>
        <w:ind w:firstLine="540"/>
        <w:jc w:val="both"/>
      </w:pPr>
      <w:r w:rsidRPr="007E30A7">
        <w:rPr>
          <w:bCs/>
        </w:rPr>
        <w:t xml:space="preserve">3.1. </w:t>
      </w:r>
      <w:r>
        <w:t xml:space="preserve">Получать от работников </w:t>
      </w:r>
      <w:r w:rsidRPr="00BA0700">
        <w:t>организаци</w:t>
      </w:r>
      <w:r w:rsidR="00B22B21">
        <w:t>и</w:t>
      </w:r>
      <w:r>
        <w:t xml:space="preserve"> информацию и документы, необходимые для осуществления своей деятельности.</w:t>
      </w:r>
    </w:p>
    <w:p w:rsidR="002658EB" w:rsidRPr="005035C3" w:rsidRDefault="002658EB" w:rsidP="002658E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35C3">
        <w:rPr>
          <w:bCs/>
        </w:rPr>
        <w:lastRenderedPageBreak/>
        <w:t>3.</w:t>
      </w:r>
      <w:r>
        <w:rPr>
          <w:bCs/>
        </w:rPr>
        <w:t>2</w:t>
      </w:r>
      <w:r w:rsidRPr="005035C3">
        <w:rPr>
          <w:bCs/>
        </w:rPr>
        <w:t xml:space="preserve">. Знакомиться с проектами решений </w:t>
      </w:r>
      <w:r w:rsidR="00B22B21" w:rsidRPr="00EB415B">
        <w:t xml:space="preserve">генерального директора </w:t>
      </w:r>
      <w:r w:rsidR="00B22B21" w:rsidRPr="004B3213">
        <w:t xml:space="preserve">ООО </w:t>
      </w:r>
      <w:r w:rsidR="00B22B21">
        <w:t>«</w:t>
      </w:r>
      <w:r w:rsidR="00EA2B95">
        <w:t>Юридическая азбука</w:t>
      </w:r>
      <w:r w:rsidR="00B22B21">
        <w:t>»</w:t>
      </w:r>
      <w:r w:rsidRPr="005035C3">
        <w:rPr>
          <w:bCs/>
        </w:rPr>
        <w:t xml:space="preserve">, </w:t>
      </w:r>
      <w:r w:rsidR="00B22B21" w:rsidRPr="00B22B21">
        <w:rPr>
          <w:bCs/>
        </w:rPr>
        <w:t xml:space="preserve">касающимися деятельности </w:t>
      </w:r>
      <w:r w:rsidR="00A94B1C">
        <w:rPr>
          <w:bCs/>
        </w:rPr>
        <w:t>инженера-сметчика</w:t>
      </w:r>
      <w:r>
        <w:rPr>
          <w:bCs/>
        </w:rPr>
        <w:t>.</w:t>
      </w:r>
    </w:p>
    <w:p w:rsidR="002658EB" w:rsidRPr="005035C3" w:rsidRDefault="002658EB" w:rsidP="002658E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35C3">
        <w:rPr>
          <w:bCs/>
        </w:rPr>
        <w:t>3.</w:t>
      </w:r>
      <w:r>
        <w:rPr>
          <w:bCs/>
        </w:rPr>
        <w:t>3</w:t>
      </w:r>
      <w:r w:rsidRPr="005035C3">
        <w:rPr>
          <w:bCs/>
        </w:rPr>
        <w:t xml:space="preserve">. </w:t>
      </w:r>
      <w:r w:rsidRPr="007E30A7">
        <w:rPr>
          <w:bCs/>
        </w:rPr>
        <w:t xml:space="preserve">Принимать </w:t>
      </w:r>
      <w:r>
        <w:rPr>
          <w:bCs/>
        </w:rPr>
        <w:t>участие</w:t>
      </w:r>
      <w:r w:rsidRPr="005035C3">
        <w:rPr>
          <w:bCs/>
        </w:rPr>
        <w:t xml:space="preserve"> в обсуждении вопросов, касающихся исполняемых им должностных обязанностей.</w:t>
      </w:r>
    </w:p>
    <w:p w:rsidR="002658EB" w:rsidRPr="005035C3" w:rsidRDefault="00B22B21" w:rsidP="002658E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2658EB">
        <w:rPr>
          <w:bCs/>
        </w:rPr>
        <w:t>.4</w:t>
      </w:r>
      <w:r w:rsidR="002658EB" w:rsidRPr="005035C3">
        <w:rPr>
          <w:bCs/>
        </w:rPr>
        <w:t xml:space="preserve">. Подписывать </w:t>
      </w:r>
      <w:r w:rsidR="002658EB" w:rsidRPr="001E301D">
        <w:rPr>
          <w:color w:val="000000"/>
        </w:rPr>
        <w:t xml:space="preserve">и визировать документы </w:t>
      </w:r>
      <w:r w:rsidR="002658EB" w:rsidRPr="005035C3">
        <w:rPr>
          <w:bCs/>
        </w:rPr>
        <w:t>в пределах своей компетенции.</w:t>
      </w:r>
    </w:p>
    <w:p w:rsidR="002658EB" w:rsidRPr="001E301D" w:rsidRDefault="00B22B21" w:rsidP="002658E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</w:t>
      </w:r>
      <w:r w:rsidR="002658EB">
        <w:t>.5</w:t>
      </w:r>
      <w:r w:rsidR="002658EB" w:rsidRPr="001E301D">
        <w:rPr>
          <w:color w:val="000000"/>
        </w:rPr>
        <w:t xml:space="preserve">. Вносить на рассмотрение </w:t>
      </w:r>
      <w:r w:rsidR="002658EB" w:rsidRPr="00404F0D">
        <w:t>вышес</w:t>
      </w:r>
      <w:r w:rsidR="002658EB">
        <w:t>тоящих</w:t>
      </w:r>
      <w:r w:rsidR="002658EB" w:rsidRPr="00404F0D">
        <w:t xml:space="preserve"> руковод</w:t>
      </w:r>
      <w:r w:rsidR="002658EB">
        <w:t>и</w:t>
      </w:r>
      <w:r w:rsidR="002658EB" w:rsidRPr="00404F0D">
        <w:t>т</w:t>
      </w:r>
      <w:r w:rsidR="002658EB">
        <w:t>елей</w:t>
      </w:r>
      <w:r w:rsidR="002658EB" w:rsidRPr="001E301D">
        <w:rPr>
          <w:color w:val="000000"/>
        </w:rPr>
        <w:t xml:space="preserve"> предложения по совершенствованию работы, связанной с предусмотренными настоящей инструкцией обязанностями.</w:t>
      </w:r>
    </w:p>
    <w:p w:rsidR="009F6E0D" w:rsidRDefault="009F6E0D" w:rsidP="00474C6B">
      <w:pPr>
        <w:autoSpaceDE w:val="0"/>
        <w:autoSpaceDN w:val="0"/>
        <w:adjustRightInd w:val="0"/>
        <w:jc w:val="center"/>
        <w:rPr>
          <w:b/>
        </w:rPr>
      </w:pPr>
    </w:p>
    <w:p w:rsidR="00D841FA" w:rsidRPr="00AC54E7" w:rsidRDefault="0047045E" w:rsidP="00D841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ОТВЕТСТВЕННОСТЬ</w:t>
      </w:r>
    </w:p>
    <w:p w:rsidR="00474C6B" w:rsidRPr="007C538E" w:rsidRDefault="00474C6B" w:rsidP="00474C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74C6B" w:rsidRPr="00823709" w:rsidRDefault="00AA21E3" w:rsidP="00D15C16">
      <w:pPr>
        <w:autoSpaceDE w:val="0"/>
        <w:autoSpaceDN w:val="0"/>
        <w:adjustRightInd w:val="0"/>
        <w:ind w:firstLine="540"/>
        <w:jc w:val="both"/>
      </w:pPr>
      <w:r>
        <w:t>Инженер</w:t>
      </w:r>
      <w:r w:rsidR="00A94B1C">
        <w:t>-сметчик</w:t>
      </w:r>
      <w:r w:rsidR="0047045E" w:rsidRPr="004B3213">
        <w:t xml:space="preserve"> </w:t>
      </w:r>
      <w:r w:rsidR="00474C6B" w:rsidRPr="00823709">
        <w:t>несет ответственность за:</w:t>
      </w:r>
    </w:p>
    <w:p w:rsidR="009F6E0D" w:rsidRPr="00B40DC1" w:rsidRDefault="009F6E0D" w:rsidP="009F6E0D">
      <w:pPr>
        <w:ind w:firstLine="540"/>
        <w:jc w:val="both"/>
      </w:pPr>
      <w:r>
        <w:t xml:space="preserve">4.1. </w:t>
      </w:r>
      <w:r w:rsidRPr="00B40DC1">
        <w:t>За не</w:t>
      </w:r>
      <w:r>
        <w:t>исполнение</w:t>
      </w:r>
      <w:r w:rsidRPr="00B40DC1">
        <w:t xml:space="preserve"> или ненадлежащие исполнение своих должностных обязанностей</w:t>
      </w:r>
      <w:r>
        <w:t xml:space="preserve"> </w:t>
      </w:r>
      <w:r w:rsidRPr="00B40DC1">
        <w:t>– в пределах, определ</w:t>
      </w:r>
      <w:r>
        <w:t>е</w:t>
      </w:r>
      <w:r w:rsidRPr="00B40DC1">
        <w:t>нных действующим трудовым законодательством</w:t>
      </w:r>
      <w:r>
        <w:t xml:space="preserve"> РФ.</w:t>
      </w:r>
    </w:p>
    <w:p w:rsidR="009F6E0D" w:rsidRDefault="009F6E0D" w:rsidP="009F6E0D">
      <w:pPr>
        <w:ind w:firstLine="540"/>
        <w:jc w:val="both"/>
      </w:pPr>
      <w:r>
        <w:t xml:space="preserve">4.2. </w:t>
      </w:r>
      <w:r w:rsidRPr="00B40DC1">
        <w:t>За правонарушения, соверш</w:t>
      </w:r>
      <w:r>
        <w:t>е</w:t>
      </w:r>
      <w:r w:rsidRPr="00B40DC1">
        <w:t>нные в процессе осуществления своей деятельности</w:t>
      </w:r>
      <w:r>
        <w:t xml:space="preserve"> </w:t>
      </w:r>
      <w:r w:rsidRPr="00B40DC1">
        <w:t>– в пределах, определ</w:t>
      </w:r>
      <w:r>
        <w:t>е</w:t>
      </w:r>
      <w:r w:rsidRPr="00B40DC1">
        <w:t xml:space="preserve">нных действующим </w:t>
      </w:r>
      <w:r w:rsidR="00280FD4">
        <w:t xml:space="preserve">трудовым, </w:t>
      </w:r>
      <w:r w:rsidRPr="00B40DC1">
        <w:t>административным, уголовным и гражданским законодательством РФ</w:t>
      </w:r>
      <w:r w:rsidR="003638D9">
        <w:t>.</w:t>
      </w:r>
    </w:p>
    <w:p w:rsidR="009F6E0D" w:rsidRPr="006E60AA" w:rsidRDefault="009F6E0D" w:rsidP="009F6E0D">
      <w:pPr>
        <w:ind w:firstLine="540"/>
        <w:jc w:val="both"/>
      </w:pPr>
      <w:r>
        <w:t>4.</w:t>
      </w:r>
      <w:r w:rsidR="000011D0">
        <w:t>3</w:t>
      </w:r>
      <w:r>
        <w:t xml:space="preserve">. </w:t>
      </w:r>
      <w:r w:rsidRPr="00B40DC1">
        <w:t>За причинение материального ущерба – в пределах, определ</w:t>
      </w:r>
      <w:r>
        <w:t>е</w:t>
      </w:r>
      <w:r w:rsidRPr="00B40DC1">
        <w:t>нных действующим трудовым и гражданским законодательством</w:t>
      </w:r>
      <w:r>
        <w:t xml:space="preserve"> РФ.</w:t>
      </w:r>
    </w:p>
    <w:p w:rsidR="002658EB" w:rsidRDefault="002658EB" w:rsidP="002658EB">
      <w:pPr>
        <w:autoSpaceDE w:val="0"/>
        <w:autoSpaceDN w:val="0"/>
        <w:adjustRightInd w:val="0"/>
      </w:pPr>
    </w:p>
    <w:p w:rsidR="00474C6B" w:rsidRDefault="00474C6B" w:rsidP="00474C6B">
      <w:pPr>
        <w:autoSpaceDE w:val="0"/>
        <w:autoSpaceDN w:val="0"/>
        <w:adjustRightInd w:val="0"/>
      </w:pPr>
    </w:p>
    <w:p w:rsidR="0028685F" w:rsidRDefault="0028685F" w:rsidP="00474C6B">
      <w:pPr>
        <w:autoSpaceDE w:val="0"/>
        <w:autoSpaceDN w:val="0"/>
        <w:adjustRightInd w:val="0"/>
      </w:pPr>
    </w:p>
    <w:p w:rsidR="0078200D" w:rsidRPr="00564FE0" w:rsidRDefault="0078200D" w:rsidP="0078200D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F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Должностной инструкцией </w:t>
      </w:r>
      <w:r w:rsidR="00A94B1C">
        <w:rPr>
          <w:rFonts w:ascii="Times New Roman" w:hAnsi="Times New Roman" w:cs="Times New Roman"/>
          <w:b w:val="0"/>
          <w:bCs w:val="0"/>
          <w:sz w:val="24"/>
          <w:szCs w:val="24"/>
        </w:rPr>
        <w:t>инженера-сметчика</w:t>
      </w:r>
      <w:r w:rsidR="00DB72E9" w:rsidRPr="00564FE0">
        <w:rPr>
          <w:b w:val="0"/>
          <w:bCs w:val="0"/>
        </w:rPr>
        <w:t xml:space="preserve"> </w:t>
      </w:r>
      <w:r w:rsidRPr="00564FE0">
        <w:rPr>
          <w:rFonts w:ascii="Times New Roman" w:hAnsi="Times New Roman" w:cs="Times New Roman"/>
          <w:b w:val="0"/>
          <w:bCs w:val="0"/>
          <w:sz w:val="24"/>
          <w:szCs w:val="24"/>
        </w:rPr>
        <w:t>ознакомлен (а):</w:t>
      </w:r>
    </w:p>
    <w:p w:rsidR="0078200D" w:rsidRPr="001D7527" w:rsidRDefault="0078200D" w:rsidP="0078200D">
      <w:pPr>
        <w:autoSpaceDE w:val="0"/>
        <w:autoSpaceDN w:val="0"/>
        <w:adjustRightInd w:val="0"/>
      </w:pPr>
    </w:p>
    <w:p w:rsidR="00421209" w:rsidRDefault="00421209" w:rsidP="00421209">
      <w:pPr>
        <w:autoSpaceDE w:val="0"/>
        <w:autoSpaceDN w:val="0"/>
        <w:adjustRightInd w:val="0"/>
      </w:pPr>
      <w:r w:rsidRPr="001C2D19">
        <w:t xml:space="preserve">«____»  </w:t>
      </w:r>
      <w:r w:rsidRPr="00A47503">
        <w:t xml:space="preserve">____________ </w:t>
      </w:r>
      <w:r>
        <w:t xml:space="preserve"> </w:t>
      </w:r>
      <w:r w:rsidRPr="00A47503">
        <w:t>20</w:t>
      </w:r>
      <w:r w:rsidR="00E057BC">
        <w:t>_</w:t>
      </w:r>
      <w:r>
        <w:t>_</w:t>
      </w:r>
      <w:r w:rsidRPr="00A47503">
        <w:t xml:space="preserve"> г.</w:t>
      </w:r>
      <w:r>
        <w:rPr>
          <w:rFonts w:ascii="Arial" w:hAnsi="Arial" w:cs="Arial"/>
          <w:sz w:val="20"/>
          <w:szCs w:val="20"/>
        </w:rPr>
        <w:t xml:space="preserve">     </w:t>
      </w:r>
      <w:r w:rsidRPr="007C538E">
        <w:t>___________________</w:t>
      </w:r>
      <w:r>
        <w:t xml:space="preserve">  </w:t>
      </w:r>
      <w:r w:rsidRPr="003312B3">
        <w:t xml:space="preserve">_______________ </w:t>
      </w:r>
      <w:r>
        <w:t xml:space="preserve">  </w:t>
      </w:r>
    </w:p>
    <w:p w:rsidR="00BC69A4" w:rsidRDefault="00421209" w:rsidP="0028685F">
      <w:pPr>
        <w:autoSpaceDE w:val="0"/>
        <w:autoSpaceDN w:val="0"/>
        <w:adjustRightInd w:val="0"/>
      </w:pPr>
      <w:r w:rsidRPr="004D1C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</w:t>
      </w:r>
      <w:r w:rsidRPr="004D1CAA">
        <w:rPr>
          <w:sz w:val="20"/>
          <w:szCs w:val="20"/>
        </w:rPr>
        <w:t xml:space="preserve">                                                       (подпись</w:t>
      </w:r>
      <w:r w:rsidRPr="005B15AE">
        <w:rPr>
          <w:sz w:val="20"/>
          <w:szCs w:val="20"/>
        </w:rPr>
        <w:t xml:space="preserve">)               </w:t>
      </w:r>
      <w:r>
        <w:rPr>
          <w:sz w:val="20"/>
          <w:szCs w:val="20"/>
        </w:rPr>
        <w:t xml:space="preserve"> </w:t>
      </w:r>
      <w:r w:rsidRPr="005B15AE">
        <w:rPr>
          <w:sz w:val="20"/>
          <w:szCs w:val="20"/>
        </w:rPr>
        <w:t xml:space="preserve">           (Ф.И.О.)</w:t>
      </w:r>
    </w:p>
    <w:sectPr w:rsidR="00BC69A4" w:rsidSect="00366EB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C1" w:rsidRDefault="00505FC1">
      <w:r>
        <w:separator/>
      </w:r>
    </w:p>
  </w:endnote>
  <w:endnote w:type="continuationSeparator" w:id="0">
    <w:p w:rsidR="00505FC1" w:rsidRDefault="0050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5F" w:rsidRDefault="00366EB6" w:rsidP="001F48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68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685F" w:rsidRDefault="0028685F" w:rsidP="001F48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5F" w:rsidRDefault="00366EB6" w:rsidP="001F48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68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404">
      <w:rPr>
        <w:rStyle w:val="a4"/>
        <w:noProof/>
      </w:rPr>
      <w:t>1</w:t>
    </w:r>
    <w:r>
      <w:rPr>
        <w:rStyle w:val="a4"/>
      </w:rPr>
      <w:fldChar w:fldCharType="end"/>
    </w:r>
  </w:p>
  <w:p w:rsidR="0028685F" w:rsidRDefault="0028685F" w:rsidP="001F48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C1" w:rsidRDefault="00505FC1">
      <w:r>
        <w:separator/>
      </w:r>
    </w:p>
  </w:footnote>
  <w:footnote w:type="continuationSeparator" w:id="0">
    <w:p w:rsidR="00505FC1" w:rsidRDefault="0050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04" w:rsidRPr="00EA2B95" w:rsidRDefault="006B5404" w:rsidP="006B54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671"/>
    <w:multiLevelType w:val="hybridMultilevel"/>
    <w:tmpl w:val="B052A728"/>
    <w:lvl w:ilvl="0" w:tplc="73C6D1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EE4566B"/>
    <w:multiLevelType w:val="hybridMultilevel"/>
    <w:tmpl w:val="8A00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5682"/>
    <w:multiLevelType w:val="hybridMultilevel"/>
    <w:tmpl w:val="19345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B0982"/>
    <w:multiLevelType w:val="multilevel"/>
    <w:tmpl w:val="CBE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36"/>
    <w:rsid w:val="000011D0"/>
    <w:rsid w:val="0000433B"/>
    <w:rsid w:val="000072F0"/>
    <w:rsid w:val="00012142"/>
    <w:rsid w:val="00015934"/>
    <w:rsid w:val="00025939"/>
    <w:rsid w:val="00027698"/>
    <w:rsid w:val="00034A6B"/>
    <w:rsid w:val="000457BA"/>
    <w:rsid w:val="00045A99"/>
    <w:rsid w:val="00054347"/>
    <w:rsid w:val="00066868"/>
    <w:rsid w:val="00080142"/>
    <w:rsid w:val="00080420"/>
    <w:rsid w:val="00086F1C"/>
    <w:rsid w:val="000940D8"/>
    <w:rsid w:val="000A4250"/>
    <w:rsid w:val="000C0E9B"/>
    <w:rsid w:val="000C2CC6"/>
    <w:rsid w:val="000C75DE"/>
    <w:rsid w:val="000D0207"/>
    <w:rsid w:val="000D3D1C"/>
    <w:rsid w:val="000E54CA"/>
    <w:rsid w:val="000F5763"/>
    <w:rsid w:val="000F586F"/>
    <w:rsid w:val="00100D55"/>
    <w:rsid w:val="00114712"/>
    <w:rsid w:val="00117A61"/>
    <w:rsid w:val="001222DC"/>
    <w:rsid w:val="00126C70"/>
    <w:rsid w:val="00137E34"/>
    <w:rsid w:val="001575E5"/>
    <w:rsid w:val="00162070"/>
    <w:rsid w:val="001715E9"/>
    <w:rsid w:val="00186701"/>
    <w:rsid w:val="001A256F"/>
    <w:rsid w:val="001A53B6"/>
    <w:rsid w:val="001B6E80"/>
    <w:rsid w:val="001C002D"/>
    <w:rsid w:val="001C50A2"/>
    <w:rsid w:val="001D1597"/>
    <w:rsid w:val="001D522C"/>
    <w:rsid w:val="001D7527"/>
    <w:rsid w:val="001F4806"/>
    <w:rsid w:val="0020469B"/>
    <w:rsid w:val="0020779A"/>
    <w:rsid w:val="00224E12"/>
    <w:rsid w:val="00236BF6"/>
    <w:rsid w:val="0024462D"/>
    <w:rsid w:val="002462AC"/>
    <w:rsid w:val="00254312"/>
    <w:rsid w:val="0025685B"/>
    <w:rsid w:val="00257926"/>
    <w:rsid w:val="002658EB"/>
    <w:rsid w:val="00275039"/>
    <w:rsid w:val="00280FD4"/>
    <w:rsid w:val="0028685F"/>
    <w:rsid w:val="00287E4B"/>
    <w:rsid w:val="00294FD6"/>
    <w:rsid w:val="002A1432"/>
    <w:rsid w:val="002A6B5F"/>
    <w:rsid w:val="002C3836"/>
    <w:rsid w:val="002D5874"/>
    <w:rsid w:val="002E0881"/>
    <w:rsid w:val="00314EBB"/>
    <w:rsid w:val="003218FC"/>
    <w:rsid w:val="003241C5"/>
    <w:rsid w:val="00352CD2"/>
    <w:rsid w:val="0035315E"/>
    <w:rsid w:val="00357239"/>
    <w:rsid w:val="00361407"/>
    <w:rsid w:val="00361B1F"/>
    <w:rsid w:val="003638D9"/>
    <w:rsid w:val="00366EB6"/>
    <w:rsid w:val="00390594"/>
    <w:rsid w:val="00396536"/>
    <w:rsid w:val="003B4094"/>
    <w:rsid w:val="003B6E77"/>
    <w:rsid w:val="003C6198"/>
    <w:rsid w:val="003C7A9E"/>
    <w:rsid w:val="003D5146"/>
    <w:rsid w:val="003E405C"/>
    <w:rsid w:val="003E5D55"/>
    <w:rsid w:val="003F1A0F"/>
    <w:rsid w:val="003F1DB0"/>
    <w:rsid w:val="00405875"/>
    <w:rsid w:val="0040677C"/>
    <w:rsid w:val="00407909"/>
    <w:rsid w:val="00421209"/>
    <w:rsid w:val="0046608B"/>
    <w:rsid w:val="004703A9"/>
    <w:rsid w:val="0047045E"/>
    <w:rsid w:val="00474C6B"/>
    <w:rsid w:val="00481767"/>
    <w:rsid w:val="00493DC0"/>
    <w:rsid w:val="004B09C0"/>
    <w:rsid w:val="004B52CA"/>
    <w:rsid w:val="004D020D"/>
    <w:rsid w:val="004D0E3C"/>
    <w:rsid w:val="004D7406"/>
    <w:rsid w:val="004D7A98"/>
    <w:rsid w:val="004E1B51"/>
    <w:rsid w:val="004F2CFB"/>
    <w:rsid w:val="005035C3"/>
    <w:rsid w:val="00505FC1"/>
    <w:rsid w:val="0050668C"/>
    <w:rsid w:val="00520C9E"/>
    <w:rsid w:val="00522DCB"/>
    <w:rsid w:val="00546363"/>
    <w:rsid w:val="005473E7"/>
    <w:rsid w:val="00547A23"/>
    <w:rsid w:val="00572636"/>
    <w:rsid w:val="005747E0"/>
    <w:rsid w:val="005779D2"/>
    <w:rsid w:val="005803CD"/>
    <w:rsid w:val="00580F0C"/>
    <w:rsid w:val="00593742"/>
    <w:rsid w:val="00596D89"/>
    <w:rsid w:val="005B0B16"/>
    <w:rsid w:val="005B1FD4"/>
    <w:rsid w:val="005D3ACB"/>
    <w:rsid w:val="005D6BE5"/>
    <w:rsid w:val="005F35B5"/>
    <w:rsid w:val="00612700"/>
    <w:rsid w:val="006222C3"/>
    <w:rsid w:val="006317D9"/>
    <w:rsid w:val="00634E99"/>
    <w:rsid w:val="00636C2E"/>
    <w:rsid w:val="0064697F"/>
    <w:rsid w:val="00662F46"/>
    <w:rsid w:val="00665147"/>
    <w:rsid w:val="006672DB"/>
    <w:rsid w:val="00667C8E"/>
    <w:rsid w:val="006705E4"/>
    <w:rsid w:val="00670711"/>
    <w:rsid w:val="00672A39"/>
    <w:rsid w:val="00683B38"/>
    <w:rsid w:val="006843F8"/>
    <w:rsid w:val="00692065"/>
    <w:rsid w:val="0069450A"/>
    <w:rsid w:val="00695A84"/>
    <w:rsid w:val="006977C9"/>
    <w:rsid w:val="006A1717"/>
    <w:rsid w:val="006B5404"/>
    <w:rsid w:val="006C7FA4"/>
    <w:rsid w:val="006D35E0"/>
    <w:rsid w:val="006E50C1"/>
    <w:rsid w:val="006E60AA"/>
    <w:rsid w:val="007029D3"/>
    <w:rsid w:val="007111E7"/>
    <w:rsid w:val="00712FE2"/>
    <w:rsid w:val="007206B4"/>
    <w:rsid w:val="0072606A"/>
    <w:rsid w:val="0072613D"/>
    <w:rsid w:val="007404A2"/>
    <w:rsid w:val="00743324"/>
    <w:rsid w:val="00743853"/>
    <w:rsid w:val="00760E6C"/>
    <w:rsid w:val="00762060"/>
    <w:rsid w:val="0077524B"/>
    <w:rsid w:val="00780FE1"/>
    <w:rsid w:val="0078200D"/>
    <w:rsid w:val="00787DE6"/>
    <w:rsid w:val="007930BC"/>
    <w:rsid w:val="007A5104"/>
    <w:rsid w:val="007B5051"/>
    <w:rsid w:val="007C044E"/>
    <w:rsid w:val="007C0E7B"/>
    <w:rsid w:val="007D336A"/>
    <w:rsid w:val="007E70E3"/>
    <w:rsid w:val="007F3A4F"/>
    <w:rsid w:val="007F62E6"/>
    <w:rsid w:val="007F64B6"/>
    <w:rsid w:val="0080115D"/>
    <w:rsid w:val="00822A8B"/>
    <w:rsid w:val="008232B6"/>
    <w:rsid w:val="00823381"/>
    <w:rsid w:val="00823709"/>
    <w:rsid w:val="00831847"/>
    <w:rsid w:val="00832F97"/>
    <w:rsid w:val="008355B5"/>
    <w:rsid w:val="00847426"/>
    <w:rsid w:val="00861713"/>
    <w:rsid w:val="00862301"/>
    <w:rsid w:val="008763A3"/>
    <w:rsid w:val="008775BD"/>
    <w:rsid w:val="00881D2B"/>
    <w:rsid w:val="008A33BE"/>
    <w:rsid w:val="008A483C"/>
    <w:rsid w:val="008B6B69"/>
    <w:rsid w:val="008C37A9"/>
    <w:rsid w:val="008C4BBC"/>
    <w:rsid w:val="008E3F8B"/>
    <w:rsid w:val="008E7392"/>
    <w:rsid w:val="008F188F"/>
    <w:rsid w:val="00910AE7"/>
    <w:rsid w:val="0091336A"/>
    <w:rsid w:val="0091377E"/>
    <w:rsid w:val="009173EF"/>
    <w:rsid w:val="009253CC"/>
    <w:rsid w:val="00925FAC"/>
    <w:rsid w:val="009402F5"/>
    <w:rsid w:val="00945A6E"/>
    <w:rsid w:val="00962B9D"/>
    <w:rsid w:val="00971FB7"/>
    <w:rsid w:val="009754D8"/>
    <w:rsid w:val="009769B3"/>
    <w:rsid w:val="00986319"/>
    <w:rsid w:val="009A5B16"/>
    <w:rsid w:val="009A5DB4"/>
    <w:rsid w:val="009C1024"/>
    <w:rsid w:val="009C14E9"/>
    <w:rsid w:val="009C2072"/>
    <w:rsid w:val="009D18E6"/>
    <w:rsid w:val="009E1370"/>
    <w:rsid w:val="009E1B6D"/>
    <w:rsid w:val="009F2252"/>
    <w:rsid w:val="009F4C92"/>
    <w:rsid w:val="009F5A3E"/>
    <w:rsid w:val="009F6E0D"/>
    <w:rsid w:val="00A26AA0"/>
    <w:rsid w:val="00A271FD"/>
    <w:rsid w:val="00A452A4"/>
    <w:rsid w:val="00A5466D"/>
    <w:rsid w:val="00A61882"/>
    <w:rsid w:val="00A61F2E"/>
    <w:rsid w:val="00A65CC0"/>
    <w:rsid w:val="00A818DD"/>
    <w:rsid w:val="00A84B69"/>
    <w:rsid w:val="00A94B1C"/>
    <w:rsid w:val="00AA21E3"/>
    <w:rsid w:val="00AA26B8"/>
    <w:rsid w:val="00AC3403"/>
    <w:rsid w:val="00AC39E2"/>
    <w:rsid w:val="00AC4D40"/>
    <w:rsid w:val="00AD0161"/>
    <w:rsid w:val="00AD1053"/>
    <w:rsid w:val="00AD4AE5"/>
    <w:rsid w:val="00AE6CBC"/>
    <w:rsid w:val="00B22B21"/>
    <w:rsid w:val="00B27362"/>
    <w:rsid w:val="00B36D2B"/>
    <w:rsid w:val="00B4166A"/>
    <w:rsid w:val="00B4282E"/>
    <w:rsid w:val="00B5229F"/>
    <w:rsid w:val="00B531AF"/>
    <w:rsid w:val="00B57F4F"/>
    <w:rsid w:val="00B636CD"/>
    <w:rsid w:val="00B657E7"/>
    <w:rsid w:val="00B9450E"/>
    <w:rsid w:val="00B94A9E"/>
    <w:rsid w:val="00BA0A58"/>
    <w:rsid w:val="00BA33D5"/>
    <w:rsid w:val="00BA3BA6"/>
    <w:rsid w:val="00BA7AD0"/>
    <w:rsid w:val="00BC6423"/>
    <w:rsid w:val="00BC69A4"/>
    <w:rsid w:val="00BD47FC"/>
    <w:rsid w:val="00BD5F59"/>
    <w:rsid w:val="00BE1622"/>
    <w:rsid w:val="00BF3F59"/>
    <w:rsid w:val="00C053AC"/>
    <w:rsid w:val="00C12A83"/>
    <w:rsid w:val="00C165DF"/>
    <w:rsid w:val="00C16960"/>
    <w:rsid w:val="00C402CD"/>
    <w:rsid w:val="00C42068"/>
    <w:rsid w:val="00C50DEC"/>
    <w:rsid w:val="00C779D5"/>
    <w:rsid w:val="00C87C02"/>
    <w:rsid w:val="00C97B5E"/>
    <w:rsid w:val="00CA6DB5"/>
    <w:rsid w:val="00CB651D"/>
    <w:rsid w:val="00CC1A4B"/>
    <w:rsid w:val="00CD271D"/>
    <w:rsid w:val="00CD3321"/>
    <w:rsid w:val="00CD5DE4"/>
    <w:rsid w:val="00CE0126"/>
    <w:rsid w:val="00CE6CB2"/>
    <w:rsid w:val="00CF2EDC"/>
    <w:rsid w:val="00CF5DFA"/>
    <w:rsid w:val="00D15C16"/>
    <w:rsid w:val="00D22100"/>
    <w:rsid w:val="00D31C8D"/>
    <w:rsid w:val="00D37D84"/>
    <w:rsid w:val="00D5134E"/>
    <w:rsid w:val="00D55E00"/>
    <w:rsid w:val="00D5636B"/>
    <w:rsid w:val="00D83337"/>
    <w:rsid w:val="00D841FA"/>
    <w:rsid w:val="00D9027B"/>
    <w:rsid w:val="00DB364D"/>
    <w:rsid w:val="00DB3703"/>
    <w:rsid w:val="00DB72E9"/>
    <w:rsid w:val="00DC4FB6"/>
    <w:rsid w:val="00DC5F9C"/>
    <w:rsid w:val="00DE2D04"/>
    <w:rsid w:val="00DF3307"/>
    <w:rsid w:val="00DF7928"/>
    <w:rsid w:val="00E03633"/>
    <w:rsid w:val="00E057BC"/>
    <w:rsid w:val="00E0699F"/>
    <w:rsid w:val="00E10F69"/>
    <w:rsid w:val="00E4412F"/>
    <w:rsid w:val="00E52DAE"/>
    <w:rsid w:val="00E71E6D"/>
    <w:rsid w:val="00E72965"/>
    <w:rsid w:val="00E75FB5"/>
    <w:rsid w:val="00E76D30"/>
    <w:rsid w:val="00E803BD"/>
    <w:rsid w:val="00E80D37"/>
    <w:rsid w:val="00E82F27"/>
    <w:rsid w:val="00E8740F"/>
    <w:rsid w:val="00E876F9"/>
    <w:rsid w:val="00E950A4"/>
    <w:rsid w:val="00E95CD2"/>
    <w:rsid w:val="00EA2B95"/>
    <w:rsid w:val="00EB415B"/>
    <w:rsid w:val="00EB6EA0"/>
    <w:rsid w:val="00ED090D"/>
    <w:rsid w:val="00ED205D"/>
    <w:rsid w:val="00EF6EE6"/>
    <w:rsid w:val="00EF7B4A"/>
    <w:rsid w:val="00EF7BBA"/>
    <w:rsid w:val="00F0620D"/>
    <w:rsid w:val="00F07AA2"/>
    <w:rsid w:val="00F13E8E"/>
    <w:rsid w:val="00F15A0A"/>
    <w:rsid w:val="00F50BF6"/>
    <w:rsid w:val="00F56252"/>
    <w:rsid w:val="00F604DA"/>
    <w:rsid w:val="00F9003A"/>
    <w:rsid w:val="00F90620"/>
    <w:rsid w:val="00F910D8"/>
    <w:rsid w:val="00F9527C"/>
    <w:rsid w:val="00F95D14"/>
    <w:rsid w:val="00F9623B"/>
    <w:rsid w:val="00F9651A"/>
    <w:rsid w:val="00FA0C88"/>
    <w:rsid w:val="00FA73C3"/>
    <w:rsid w:val="00FC30C2"/>
    <w:rsid w:val="00FE0887"/>
    <w:rsid w:val="00FE44BC"/>
    <w:rsid w:val="00FE53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C2B3"/>
  <w15:chartTrackingRefBased/>
  <w15:docId w15:val="{1BABA855-C8AC-4891-81A3-C2D00E0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74C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474C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1F48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4806"/>
  </w:style>
  <w:style w:type="paragraph" w:styleId="HTML">
    <w:name w:val="HTML Preformatted"/>
    <w:basedOn w:val="a"/>
    <w:rsid w:val="004D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6B5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6B5404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https://lawabc.ru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инженера-сметчика</dc:title>
  <dc:subject>Образец должностной инструкции инженера-сметчика</dc:subject>
  <dc:creator>https://lawabc.ru</dc:creator>
  <cp:keywords>Образец должностной инструкции инженера-сметчика</cp:keywords>
  <dc:description>Образец должностной инструкции инженера-сметчика</dc:description>
  <cp:lastModifiedBy>Sergey  Eremeev</cp:lastModifiedBy>
  <cp:revision>6</cp:revision>
  <dcterms:created xsi:type="dcterms:W3CDTF">2021-11-29T12:12:00Z</dcterms:created>
  <dcterms:modified xsi:type="dcterms:W3CDTF">2021-11-29T12:14:00Z</dcterms:modified>
  <cp:category>Образец должностной инструкции инженера-сметчика</cp:category>
</cp:coreProperties>
</file>