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3D40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вакцинации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CD5FCF"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Юридическая азбука</w:t>
      </w:r>
      <w:bookmarkStart w:id="0" w:name="_GoBack"/>
      <w:bookmarkEnd w:id="0"/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3"/>
        <w:gridCol w:w="3554"/>
      </w:tblGrid>
      <w:tr w:rsidR="00066AE6" w14:paraId="1EA0075E" w14:textId="77777777">
        <w:tc>
          <w:tcPr>
            <w:tcW w:w="58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0AC4C" w14:textId="77777777" w:rsidR="00066AE6" w:rsidRDefault="002220D9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8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EB69A" w14:textId="77777777" w:rsidR="00066AE6" w:rsidRDefault="00CD5FC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="002220D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14:paraId="7C475751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D5FCF" w:rsidRPr="00CD5FCF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Владимировича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Львова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Клиника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«Бета»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Николая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Александровича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«Стороны»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говор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EDCB24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14:paraId="589702B6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«Спутник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-2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бязуется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направляемых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44FE9C4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согласны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оформляетс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C7E263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разъяснены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44D62B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D9002C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20.06.2021.</w:t>
      </w:r>
    </w:p>
    <w:p w14:paraId="1DE85594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01.08.2021.</w:t>
      </w:r>
    </w:p>
    <w:p w14:paraId="7527CE14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анности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14:paraId="1319C1C4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1.1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ученных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2B3047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неисполнении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E7F6D9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2F5C19F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явку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представленный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2.1.6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119B9E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поступит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подписанный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исте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8BF8B5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D5FCF">
        <w:rPr>
          <w:lang w:val="ru-RU"/>
        </w:rPr>
        <w:br/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вмешиваясь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D0F86B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етов</w:t>
      </w:r>
    </w:p>
    <w:p w14:paraId="3AD6F158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50 000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Пятьдесят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F599F4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оплачивается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предварительной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200F72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кассу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FD27CE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жных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кассу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ED0E2A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452344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возникла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отвечае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возмещает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понесенные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возвращает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остаток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предоплаты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66E8E1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14:paraId="0C00DF46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824A9D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причитающейся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7515C4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1.5, 1.6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D0EAE6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3.2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оплаченной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D06C93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Действие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льств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непреодолимой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силы</w:t>
      </w:r>
    </w:p>
    <w:p w14:paraId="0EE1EFFD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известны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освобождаются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взятых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наступлением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C07350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5.1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промедления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Извещение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удостоверяющие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дающие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147298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5.1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одвигается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соразмерно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7D0358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наступившие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5.1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2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роводят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приемлемых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альтернативных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F5FD71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14:paraId="7F08B3E9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урегулировать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перегов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EAF183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выдвинувшая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претензию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последней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семидневный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3FF433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претензионном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Арбитражном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88188D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расторжение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14:paraId="7722B2C2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действительны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учае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совершены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30BF01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1C4D06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обязател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ьств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C3B9D9" w14:textId="77777777" w:rsidR="00066AE6" w:rsidRPr="00CD5FCF" w:rsidRDefault="0022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05BD6512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DB0F99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тоящий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экземпляра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идентичны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одинаковую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экземпляру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F232ED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Неотъемлемыми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следу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1989FD7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8.3.1.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направляемых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вакциной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«Спутник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-2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14:paraId="6738CA9A" w14:textId="77777777" w:rsidR="00066AE6" w:rsidRPr="00CD5FCF" w:rsidRDefault="0022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8.3.2.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D5FCF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1"/>
        <w:gridCol w:w="4846"/>
      </w:tblGrid>
      <w:tr w:rsidR="00066AE6" w:rsidRPr="00CD5FCF" w14:paraId="54F93858" w14:textId="77777777"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16B70" w14:textId="77777777" w:rsidR="00066AE6" w:rsidRPr="00CD5FCF" w:rsidRDefault="002220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  <w:r w:rsidRPr="00CD5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CD5FCF"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Юридическая азбука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125007,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Михайловская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20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708123436,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40702810400000001234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30101810400000000123,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044585123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(499) 569-85-02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(499) 569-85-03</w:t>
            </w: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353F7" w14:textId="77777777" w:rsidR="00066AE6" w:rsidRPr="00CD5FCF" w:rsidRDefault="002220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  <w:r w:rsidRPr="00CD5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«Бета»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125008,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Планерная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40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7708123456,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01001,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40702810400000001111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30101810400000000222,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044583222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(495) 585-83-02</w:t>
            </w:r>
            <w:r w:rsidRPr="00CD5FCF">
              <w:rPr>
                <w:lang w:val="ru-RU"/>
              </w:rPr>
              <w:br/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(495) 585-83-05</w:t>
            </w:r>
          </w:p>
        </w:tc>
      </w:tr>
      <w:tr w:rsidR="00066AE6" w:rsidRPr="00CD5FCF" w14:paraId="6A7BB27E" w14:textId="77777777"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36D7E" w14:textId="77777777" w:rsidR="00066AE6" w:rsidRDefault="002220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C7FB2" w14:textId="77777777" w:rsidR="00066AE6" w:rsidRPr="00CD5FCF" w:rsidRDefault="002220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</w:tbl>
    <w:p w14:paraId="267B7C05" w14:textId="77777777" w:rsidR="00066AE6" w:rsidRPr="00CD5FCF" w:rsidRDefault="00066AE6" w:rsidP="00CD5F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66AE6" w:rsidRPr="00CD5FCF" w:rsidSect="00CD5FCF">
      <w:pgSz w:w="11907" w:h="1683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6AE6"/>
    <w:rsid w:val="002220D9"/>
    <w:rsid w:val="002D33B1"/>
    <w:rsid w:val="002D3591"/>
    <w:rsid w:val="003514A0"/>
    <w:rsid w:val="004F7E17"/>
    <w:rsid w:val="005A05CE"/>
    <w:rsid w:val="00653AF6"/>
    <w:rsid w:val="00804740"/>
    <w:rsid w:val="00B73A5A"/>
    <w:rsid w:val="00CD5FC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214"/>
  <w15:docId w15:val="{031BBACE-C9A7-4713-A2B6-7738C1BA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с медицинским учреждением о вакцинации работников</dc:title>
  <dc:subject>Соглашение с медицинским учреждением о вакцинации работников</dc:subject>
  <dc:creator>Sergey</dc:creator>
  <cp:keywords>Соглашение с медицинским учреждением о вакцинации работников</cp:keywords>
  <dc:description>Соглашение с медицинским учреждением о вакцинации работников</dc:description>
  <cp:lastModifiedBy>Sergey  Eremeev</cp:lastModifiedBy>
  <cp:revision>5</cp:revision>
  <cp:lastPrinted>2021-08-20T13:44:00Z</cp:lastPrinted>
  <dcterms:created xsi:type="dcterms:W3CDTF">2011-11-02T04:15:00Z</dcterms:created>
  <dcterms:modified xsi:type="dcterms:W3CDTF">2021-08-20T13:45:00Z</dcterms:modified>
  <cp:category>Соглашение с медицинским учреждением о вакцинации работников</cp:category>
</cp:coreProperties>
</file>