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CE7E" w14:textId="77777777" w:rsidR="00F85C8A" w:rsidRPr="00F85C8A" w:rsidRDefault="00F85C8A" w:rsidP="00F85C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Юридическая азбука</w:t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»</w:t>
      </w:r>
    </w:p>
    <w:p w14:paraId="3B67A65E" w14:textId="77777777" w:rsidR="00F85C8A" w:rsidRPr="00F85C8A" w:rsidRDefault="00F85C8A" w:rsidP="00F8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641E3" w14:textId="77777777" w:rsidR="00F85C8A" w:rsidRPr="00F85C8A" w:rsidRDefault="00F85C8A" w:rsidP="00F85C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</w:pPr>
      <w:r w:rsidRPr="00F85C8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ПРИКАЗ № 35а</w:t>
      </w:r>
    </w:p>
    <w:p w14:paraId="77FA5DDB" w14:textId="77777777" w:rsidR="00F85C8A" w:rsidRPr="00F85C8A" w:rsidRDefault="00F85C8A" w:rsidP="00F85C8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C8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ru-RU"/>
        </w:rPr>
        <w:t>О возложении обязанностей по ведению бухучета</w:t>
      </w:r>
    </w:p>
    <w:p w14:paraId="5AEF83D5" w14:textId="77777777" w:rsidR="00F85C8A" w:rsidRPr="00F85C8A" w:rsidRDefault="00F85C8A" w:rsidP="00F85C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16429" w14:textId="77777777" w:rsidR="00F85C8A" w:rsidRPr="00F85C8A" w:rsidRDefault="00F85C8A" w:rsidP="00F85C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16.08.2021</w:t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  <w:t xml:space="preserve">                     г. Волгоград</w:t>
      </w:r>
    </w:p>
    <w:p w14:paraId="178C544F" w14:textId="77777777" w:rsidR="00F85C8A" w:rsidRPr="00F85C8A" w:rsidRDefault="00F85C8A" w:rsidP="00F85C8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shd w:val="clear" w:color="auto" w:fill="FFFFFF"/>
          <w:lang w:eastAsia="ru-RU"/>
        </w:rPr>
      </w:pPr>
    </w:p>
    <w:p w14:paraId="7D8B2540" w14:textId="77777777" w:rsidR="00F85C8A" w:rsidRPr="00F85C8A" w:rsidRDefault="00B26B01" w:rsidP="00F85C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01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В соответствии с ч. 3 ст. 7 Федерального закона от 06.12.2011 № 402-ФЗ принимаю ведение бухгалтерского учета организации на себя.</w:t>
      </w:r>
    </w:p>
    <w:p w14:paraId="5E20FE30" w14:textId="77777777" w:rsidR="00F85C8A" w:rsidRPr="00F85C8A" w:rsidRDefault="00F85C8A" w:rsidP="00F85C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44DAE" w14:textId="77777777" w:rsidR="00F85C8A" w:rsidRPr="00F85C8A" w:rsidRDefault="00F85C8A" w:rsidP="00F85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4E8AC" w14:textId="77777777" w:rsidR="00F85C8A" w:rsidRPr="00F85C8A" w:rsidRDefault="00F85C8A" w:rsidP="00F85C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Директор</w:t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shd w:val="clear" w:color="auto" w:fill="FFFFFF"/>
          <w:lang w:eastAsia="ru-RU"/>
        </w:rPr>
        <w:t>Акимов</w:t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</w:r>
      <w:proofErr w:type="gramStart"/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ab/>
        <w:t>  А.Е.</w:t>
      </w:r>
      <w:proofErr w:type="gramEnd"/>
      <w:r w:rsidRPr="00F85C8A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 xml:space="preserve"> Акимов</w:t>
      </w:r>
    </w:p>
    <w:p w14:paraId="7BBEEDDD" w14:textId="77777777" w:rsidR="00F24971" w:rsidRPr="00F85C8A" w:rsidRDefault="00F24971">
      <w:pPr>
        <w:rPr>
          <w:sz w:val="24"/>
          <w:szCs w:val="24"/>
        </w:rPr>
      </w:pPr>
    </w:p>
    <w:sectPr w:rsidR="00F24971" w:rsidRPr="00F8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4"/>
    <w:rsid w:val="000608AF"/>
    <w:rsid w:val="00467656"/>
    <w:rsid w:val="00814EF8"/>
    <w:rsid w:val="00875F51"/>
    <w:rsid w:val="00B26B01"/>
    <w:rsid w:val="00C47354"/>
    <w:rsid w:val="00F24971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CC3A"/>
  <w15:chartTrackingRefBased/>
  <w15:docId w15:val="{2A699EDF-4A0C-475B-89E7-D35BCBF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8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ведении бухучета директором (вариант 2)</dc:title>
  <dc:subject>Образец приказа о ведении бухучета директором (вариант 2)</dc:subject>
  <dc:creator>Sergey  Eremeev</dc:creator>
  <cp:keywords>Образец приказа о ведении бухучета директором (вариант 2)</cp:keywords>
  <dc:description>Образец приказа о ведении бухучета директором (вариант 2)</dc:description>
  <cp:lastModifiedBy>Sergey  Eremeev</cp:lastModifiedBy>
  <cp:revision>6</cp:revision>
  <cp:lastPrinted>2021-08-19T13:03:00Z</cp:lastPrinted>
  <dcterms:created xsi:type="dcterms:W3CDTF">2021-08-19T12:31:00Z</dcterms:created>
  <dcterms:modified xsi:type="dcterms:W3CDTF">2021-08-19T13:04:00Z</dcterms:modified>
  <cp:category>Образец приказа о ведении бухучета директором (вариант 2)</cp:category>
</cp:coreProperties>
</file>