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19B6" w14:textId="77777777" w:rsidR="0081186C" w:rsidRPr="00C72B6B" w:rsidRDefault="002858A7"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C72B6B">
        <w:rPr>
          <w:sz w:val="24"/>
          <w:szCs w:val="24"/>
        </w:rPr>
        <w:fldChar w:fldCharType="begin"/>
      </w:r>
      <w:r w:rsidR="001E51D8" w:rsidRPr="00C72B6B">
        <w:rPr>
          <w:sz w:val="24"/>
          <w:szCs w:val="24"/>
        </w:rPr>
        <w:instrText>HYPERLINK "https://www.kdelo.ru/art/384458-qqq-17-m5-rabota-po-sovmestitelstvu-tk-rf"</w:instrText>
      </w:r>
      <w:r w:rsidRPr="00C72B6B">
        <w:rPr>
          <w:sz w:val="24"/>
          <w:szCs w:val="24"/>
        </w:rPr>
        <w:fldChar w:fldCharType="separate"/>
      </w:r>
      <w:r w:rsidR="00265CFA" w:rsidRPr="00C72B6B">
        <w:rPr>
          <w:rStyle w:val="a3"/>
          <w:color w:val="auto"/>
          <w:sz w:val="24"/>
          <w:szCs w:val="24"/>
          <w:u w:val="none"/>
        </w:rPr>
        <w:t>Трудовой договор № </w:t>
      </w:r>
      <w:r w:rsidR="004A3976" w:rsidRPr="00C72B6B">
        <w:rPr>
          <w:rStyle w:val="a3"/>
          <w:color w:val="auto"/>
          <w:sz w:val="24"/>
          <w:szCs w:val="24"/>
          <w:u w:val="none"/>
        </w:rPr>
        <w:t>78</w:t>
      </w:r>
      <w:r w:rsidR="00265CFA" w:rsidRPr="00C72B6B">
        <w:rPr>
          <w:rStyle w:val="a3"/>
          <w:color w:val="auto"/>
          <w:sz w:val="24"/>
          <w:szCs w:val="24"/>
          <w:u w:val="none"/>
        </w:rPr>
        <w:t>-ТД</w:t>
      </w:r>
      <w:r w:rsidRPr="00C72B6B">
        <w:rPr>
          <w:sz w:val="24"/>
          <w:szCs w:val="24"/>
        </w:rPr>
        <w:fldChar w:fldCharType="end"/>
      </w:r>
    </w:p>
    <w:p w14:paraId="4AF76596"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0" w:name="dfashfggyl"/>
      <w:bookmarkEnd w:id="0"/>
      <w:r w:rsidRPr="00C72B6B">
        <w:rPr>
          <w:sz w:val="24"/>
          <w:szCs w:val="24"/>
        </w:rPr>
        <w:t> </w:t>
      </w:r>
    </w:p>
    <w:p w14:paraId="1000F8BF"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 w:name="dfasb14ke8"/>
      <w:bookmarkEnd w:id="1"/>
      <w:r w:rsidRPr="00C72B6B">
        <w:rPr>
          <w:sz w:val="24"/>
          <w:szCs w:val="24"/>
        </w:rPr>
        <w:t> </w:t>
      </w:r>
    </w:p>
    <w:p w14:paraId="10537548"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2" w:name="dfas5q8z04"/>
      <w:bookmarkEnd w:id="2"/>
      <w:r w:rsidRPr="00C72B6B">
        <w:rPr>
          <w:rStyle w:val="fill"/>
          <w:b w:val="0"/>
          <w:i w:val="0"/>
          <w:color w:val="auto"/>
          <w:sz w:val="24"/>
          <w:szCs w:val="24"/>
        </w:rPr>
        <w:t xml:space="preserve">г. Москва                                                                 </w:t>
      </w:r>
      <w:r w:rsidR="00E205FA" w:rsidRPr="00C72B6B">
        <w:rPr>
          <w:rStyle w:val="fill"/>
          <w:b w:val="0"/>
          <w:i w:val="0"/>
          <w:color w:val="auto"/>
          <w:sz w:val="24"/>
          <w:szCs w:val="24"/>
        </w:rPr>
        <w:t xml:space="preserve">                       </w:t>
      </w:r>
      <w:r w:rsidRPr="00C72B6B">
        <w:rPr>
          <w:rStyle w:val="fill"/>
          <w:b w:val="0"/>
          <w:i w:val="0"/>
          <w:color w:val="auto"/>
          <w:sz w:val="24"/>
          <w:szCs w:val="24"/>
        </w:rPr>
        <w:t xml:space="preserve">                         </w:t>
      </w:r>
      <w:r w:rsidR="004A3976" w:rsidRPr="00C72B6B">
        <w:rPr>
          <w:rStyle w:val="fill"/>
          <w:b w:val="0"/>
          <w:i w:val="0"/>
          <w:color w:val="auto"/>
          <w:sz w:val="24"/>
          <w:szCs w:val="24"/>
        </w:rPr>
        <w:t xml:space="preserve">  </w:t>
      </w:r>
      <w:r w:rsidRPr="00C72B6B">
        <w:rPr>
          <w:sz w:val="24"/>
          <w:szCs w:val="24"/>
        </w:rPr>
        <w:t>06.02.</w:t>
      </w:r>
      <w:r w:rsidR="00950621" w:rsidRPr="00C72B6B">
        <w:rPr>
          <w:sz w:val="24"/>
          <w:szCs w:val="24"/>
        </w:rPr>
        <w:t>2021</w:t>
      </w:r>
    </w:p>
    <w:p w14:paraId="6CC6FFFA"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3" w:name="dfasgebnig"/>
      <w:bookmarkEnd w:id="3"/>
      <w:r w:rsidRPr="00C72B6B">
        <w:rPr>
          <w:sz w:val="24"/>
          <w:szCs w:val="24"/>
        </w:rPr>
        <w:t>  </w:t>
      </w:r>
    </w:p>
    <w:p w14:paraId="29571C32"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4" w:name="dfaslnnaaf"/>
      <w:bookmarkEnd w:id="4"/>
      <w:r w:rsidRPr="00C72B6B">
        <w:rPr>
          <w:rStyle w:val="fill"/>
          <w:b w:val="0"/>
          <w:i w:val="0"/>
          <w:color w:val="auto"/>
          <w:sz w:val="24"/>
          <w:szCs w:val="24"/>
        </w:rPr>
        <w:t>«</w:t>
      </w:r>
      <w:r w:rsidR="004A3976" w:rsidRPr="00C72B6B">
        <w:rPr>
          <w:rStyle w:val="fill"/>
          <w:b w:val="0"/>
          <w:i w:val="0"/>
          <w:color w:val="auto"/>
          <w:sz w:val="24"/>
          <w:szCs w:val="24"/>
        </w:rPr>
        <w:t>Спектр</w:t>
      </w:r>
      <w:r w:rsidRPr="00C72B6B">
        <w:rPr>
          <w:rStyle w:val="fill"/>
          <w:b w:val="0"/>
          <w:i w:val="0"/>
          <w:color w:val="auto"/>
          <w:sz w:val="24"/>
          <w:szCs w:val="24"/>
        </w:rPr>
        <w:t>»</w:t>
      </w:r>
      <w:r w:rsidRPr="00C72B6B">
        <w:rPr>
          <w:sz w:val="24"/>
          <w:szCs w:val="24"/>
        </w:rPr>
        <w:t xml:space="preserve"> в лице </w:t>
      </w:r>
      <w:r w:rsidRPr="00C72B6B">
        <w:rPr>
          <w:rStyle w:val="fill"/>
          <w:b w:val="0"/>
          <w:i w:val="0"/>
          <w:color w:val="auto"/>
          <w:sz w:val="24"/>
          <w:szCs w:val="24"/>
        </w:rPr>
        <w:t>директора Львова Александра Владимировича</w:t>
      </w:r>
      <w:r w:rsidRPr="00C72B6B">
        <w:rPr>
          <w:sz w:val="24"/>
          <w:szCs w:val="24"/>
        </w:rPr>
        <w:t>, действующего на основании устава, именуем</w:t>
      </w:r>
      <w:r w:rsidRPr="00C72B6B">
        <w:rPr>
          <w:rStyle w:val="fill"/>
          <w:b w:val="0"/>
          <w:i w:val="0"/>
          <w:color w:val="auto"/>
          <w:sz w:val="24"/>
          <w:szCs w:val="24"/>
        </w:rPr>
        <w:t>ая</w:t>
      </w:r>
      <w:r w:rsidRPr="00C72B6B">
        <w:rPr>
          <w:sz w:val="24"/>
          <w:szCs w:val="24"/>
        </w:rPr>
        <w:t xml:space="preserve"> в дальнейшем «Работодатель», с одной стороны и </w:t>
      </w:r>
      <w:r w:rsidRPr="00C72B6B">
        <w:rPr>
          <w:rStyle w:val="fill"/>
          <w:b w:val="0"/>
          <w:i w:val="0"/>
          <w:color w:val="auto"/>
          <w:sz w:val="24"/>
          <w:szCs w:val="24"/>
        </w:rPr>
        <w:t>Иванова Елена</w:t>
      </w:r>
      <w:r w:rsidRPr="00C72B6B">
        <w:rPr>
          <w:sz w:val="24"/>
          <w:szCs w:val="24"/>
        </w:rPr>
        <w:t xml:space="preserve"> </w:t>
      </w:r>
      <w:r w:rsidRPr="00C72B6B">
        <w:rPr>
          <w:rStyle w:val="fill"/>
          <w:b w:val="0"/>
          <w:i w:val="0"/>
          <w:color w:val="auto"/>
          <w:sz w:val="24"/>
          <w:szCs w:val="24"/>
        </w:rPr>
        <w:t>Васильевна</w:t>
      </w:r>
      <w:r w:rsidRPr="00C72B6B">
        <w:rPr>
          <w:sz w:val="24"/>
          <w:szCs w:val="24"/>
        </w:rPr>
        <w:t>, именуем</w:t>
      </w:r>
      <w:r w:rsidRPr="00C72B6B">
        <w:rPr>
          <w:rStyle w:val="fill"/>
          <w:b w:val="0"/>
          <w:i w:val="0"/>
          <w:color w:val="auto"/>
          <w:sz w:val="24"/>
          <w:szCs w:val="24"/>
        </w:rPr>
        <w:t>ая</w:t>
      </w:r>
      <w:r w:rsidRPr="00C72B6B">
        <w:rPr>
          <w:sz w:val="24"/>
          <w:szCs w:val="24"/>
        </w:rPr>
        <w:t xml:space="preserve"> в дальнейшем «Работник», с другой стороны заключили настоящий трудовой договор о нижеследующем:</w:t>
      </w:r>
    </w:p>
    <w:p w14:paraId="0DE1861B"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5" w:name="dfasieywmc"/>
      <w:bookmarkEnd w:id="5"/>
      <w:r w:rsidRPr="00C72B6B">
        <w:rPr>
          <w:sz w:val="24"/>
          <w:szCs w:val="24"/>
        </w:rPr>
        <w:t> </w:t>
      </w:r>
    </w:p>
    <w:p w14:paraId="1FE2686B"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6" w:name="dfascub4nl"/>
      <w:bookmarkEnd w:id="6"/>
      <w:r w:rsidRPr="00C72B6B">
        <w:rPr>
          <w:sz w:val="24"/>
          <w:szCs w:val="24"/>
        </w:rPr>
        <w:t> </w:t>
      </w:r>
    </w:p>
    <w:p w14:paraId="4BCC8399"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7" w:name="dfas4dcyl3"/>
      <w:bookmarkEnd w:id="7"/>
      <w:r w:rsidRPr="00C72B6B">
        <w:rPr>
          <w:sz w:val="24"/>
          <w:szCs w:val="24"/>
        </w:rPr>
        <w:t>1. ОБЩИЕ ПОЛОЖЕНИЯ</w:t>
      </w:r>
    </w:p>
    <w:p w14:paraId="7FE15D4B"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8" w:name="dfasax731a"/>
      <w:bookmarkEnd w:id="8"/>
      <w:r w:rsidRPr="00C72B6B">
        <w:rPr>
          <w:sz w:val="24"/>
          <w:szCs w:val="24"/>
        </w:rPr>
        <w:t> </w:t>
      </w:r>
    </w:p>
    <w:p w14:paraId="03C508DA"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9" w:name="dfas5fx11l"/>
      <w:bookmarkEnd w:id="9"/>
      <w:r w:rsidRPr="00C72B6B">
        <w:rPr>
          <w:sz w:val="24"/>
          <w:szCs w:val="24"/>
        </w:rPr>
        <w:t> </w:t>
      </w:r>
    </w:p>
    <w:p w14:paraId="38F13763" w14:textId="77777777" w:rsidR="009E182F" w:rsidRPr="00C72B6B" w:rsidRDefault="00265CFA" w:rsidP="009E182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10" w:name="dfaswq3n2x"/>
      <w:bookmarkEnd w:id="10"/>
      <w:r w:rsidRPr="00C72B6B">
        <w:rPr>
          <w:sz w:val="24"/>
          <w:szCs w:val="24"/>
        </w:rPr>
        <w:t>1.1. По настоящему трудовому договору Работодатель предоставляет Работнику работу по должности секретаря, а Работник обязуется лично выполнять у</w:t>
      </w:r>
      <w:r w:rsidR="00E205FA" w:rsidRPr="00C72B6B">
        <w:rPr>
          <w:sz w:val="24"/>
          <w:szCs w:val="24"/>
        </w:rPr>
        <w:t xml:space="preserve">казанную работу в соответствии </w:t>
      </w:r>
      <w:r w:rsidRPr="00C72B6B">
        <w:rPr>
          <w:sz w:val="24"/>
          <w:szCs w:val="24"/>
        </w:rPr>
        <w:t>с условиями настоящего трудового договора.</w:t>
      </w:r>
      <w:r w:rsidRPr="00C72B6B">
        <w:rPr>
          <w:sz w:val="24"/>
          <w:szCs w:val="24"/>
        </w:rPr>
        <w:br/>
        <w:t xml:space="preserve">1.2. Работник принимается на работу в </w:t>
      </w:r>
      <w:r w:rsidRPr="00C72B6B">
        <w:rPr>
          <w:rStyle w:val="fill"/>
          <w:b w:val="0"/>
          <w:i w:val="0"/>
          <w:color w:val="auto"/>
          <w:sz w:val="24"/>
          <w:szCs w:val="24"/>
        </w:rPr>
        <w:t>административный</w:t>
      </w:r>
      <w:r w:rsidRPr="00C72B6B">
        <w:rPr>
          <w:sz w:val="24"/>
          <w:szCs w:val="24"/>
        </w:rPr>
        <w:t xml:space="preserve"> отдел организации Работодателя.</w:t>
      </w:r>
      <w:r w:rsidRPr="00C72B6B">
        <w:rPr>
          <w:sz w:val="24"/>
          <w:szCs w:val="24"/>
        </w:rPr>
        <w:br/>
        <w:t xml:space="preserve">1.3. Место работы Работника – </w:t>
      </w:r>
      <w:r w:rsidRPr="00C72B6B">
        <w:rPr>
          <w:rStyle w:val="fill"/>
          <w:b w:val="0"/>
          <w:i w:val="0"/>
          <w:color w:val="auto"/>
          <w:sz w:val="24"/>
          <w:szCs w:val="24"/>
        </w:rPr>
        <w:t>офис «Альфы» № 1, расположенный по адресу: г. Москва,</w:t>
      </w:r>
      <w:r w:rsidRPr="00C72B6B">
        <w:rPr>
          <w:sz w:val="24"/>
          <w:szCs w:val="24"/>
        </w:rPr>
        <w:t xml:space="preserve"> </w:t>
      </w:r>
      <w:r w:rsidRPr="00C72B6B">
        <w:rPr>
          <w:rStyle w:val="fill"/>
          <w:b w:val="0"/>
          <w:i w:val="0"/>
          <w:color w:val="auto"/>
          <w:sz w:val="24"/>
          <w:szCs w:val="24"/>
        </w:rPr>
        <w:t>ул. </w:t>
      </w:r>
      <w:proofErr w:type="spellStart"/>
      <w:r w:rsidRPr="00C72B6B">
        <w:rPr>
          <w:rStyle w:val="fill"/>
          <w:b w:val="0"/>
          <w:i w:val="0"/>
          <w:color w:val="auto"/>
          <w:sz w:val="24"/>
          <w:szCs w:val="24"/>
        </w:rPr>
        <w:t>Михалковская</w:t>
      </w:r>
      <w:proofErr w:type="spellEnd"/>
      <w:r w:rsidRPr="00C72B6B">
        <w:rPr>
          <w:rStyle w:val="fill"/>
          <w:b w:val="0"/>
          <w:i w:val="0"/>
          <w:color w:val="auto"/>
          <w:sz w:val="24"/>
          <w:szCs w:val="24"/>
        </w:rPr>
        <w:t>, д. 20</w:t>
      </w:r>
      <w:r w:rsidRPr="00C72B6B">
        <w:rPr>
          <w:sz w:val="24"/>
          <w:szCs w:val="24"/>
        </w:rPr>
        <w:t>.</w:t>
      </w:r>
      <w:r w:rsidRPr="00C72B6B">
        <w:rPr>
          <w:sz w:val="24"/>
          <w:szCs w:val="24"/>
        </w:rPr>
        <w:br/>
        <w:t xml:space="preserve">1.4. Работа у Работодателя является для Работника работой на условиях внешнего </w:t>
      </w:r>
      <w:r w:rsidRPr="00C72B6B">
        <w:rPr>
          <w:sz w:val="24"/>
          <w:szCs w:val="24"/>
        </w:rPr>
        <w:br/>
        <w:t>совместительства.</w:t>
      </w:r>
      <w:r w:rsidRPr="00C72B6B">
        <w:rPr>
          <w:sz w:val="24"/>
          <w:szCs w:val="24"/>
        </w:rPr>
        <w:br/>
      </w:r>
      <w:bookmarkStart w:id="11" w:name="dfasgfp9in"/>
      <w:bookmarkEnd w:id="11"/>
      <w:r w:rsidRPr="00C72B6B">
        <w:rPr>
          <w:sz w:val="24"/>
          <w:szCs w:val="24"/>
        </w:rPr>
        <w:t xml:space="preserve">1.5. Условия труда на рабочем месте </w:t>
      </w:r>
      <w:r w:rsidR="009E182F" w:rsidRPr="00C72B6B">
        <w:rPr>
          <w:sz w:val="24"/>
          <w:szCs w:val="24"/>
        </w:rPr>
        <w:t xml:space="preserve">Работника </w:t>
      </w:r>
      <w:r w:rsidR="009E182F" w:rsidRPr="00C72B6B">
        <w:rPr>
          <w:rStyle w:val="fill"/>
          <w:b w:val="0"/>
          <w:i w:val="0"/>
          <w:color w:val="auto"/>
          <w:sz w:val="24"/>
          <w:szCs w:val="24"/>
        </w:rPr>
        <w:t>оптимальные – 1</w:t>
      </w:r>
      <w:r w:rsidR="00643502" w:rsidRPr="00C72B6B">
        <w:rPr>
          <w:rStyle w:val="fill"/>
          <w:b w:val="0"/>
          <w:i w:val="0"/>
          <w:color w:val="auto"/>
          <w:sz w:val="24"/>
          <w:szCs w:val="24"/>
        </w:rPr>
        <w:t>-й</w:t>
      </w:r>
      <w:r w:rsidR="009E182F" w:rsidRPr="00C72B6B">
        <w:rPr>
          <w:rStyle w:val="fill"/>
          <w:b w:val="0"/>
          <w:i w:val="0"/>
          <w:color w:val="auto"/>
          <w:sz w:val="24"/>
          <w:szCs w:val="24"/>
        </w:rPr>
        <w:t xml:space="preserve"> класс </w:t>
      </w:r>
      <w:r w:rsidR="009E182F" w:rsidRPr="00C72B6B">
        <w:rPr>
          <w:sz w:val="24"/>
          <w:szCs w:val="24"/>
        </w:rPr>
        <w:t>(</w:t>
      </w:r>
      <w:r w:rsidR="009E182F" w:rsidRPr="00C72B6B">
        <w:rPr>
          <w:rStyle w:val="fill"/>
          <w:b w:val="0"/>
          <w:i w:val="0"/>
          <w:color w:val="auto"/>
          <w:sz w:val="24"/>
          <w:szCs w:val="24"/>
        </w:rPr>
        <w:t>по резу</w:t>
      </w:r>
      <w:r w:rsidR="00835AE0" w:rsidRPr="00C72B6B">
        <w:rPr>
          <w:rStyle w:val="fill"/>
          <w:b w:val="0"/>
          <w:i w:val="0"/>
          <w:color w:val="auto"/>
          <w:sz w:val="24"/>
          <w:szCs w:val="24"/>
        </w:rPr>
        <w:t xml:space="preserve">льтатам специальной оценки </w:t>
      </w:r>
      <w:r w:rsidR="00F1129F" w:rsidRPr="00C72B6B">
        <w:rPr>
          <w:rStyle w:val="fill"/>
          <w:b w:val="0"/>
          <w:i w:val="0"/>
          <w:color w:val="auto"/>
          <w:sz w:val="24"/>
          <w:szCs w:val="24"/>
        </w:rPr>
        <w:t xml:space="preserve">условий труда </w:t>
      </w:r>
      <w:r w:rsidR="00835AE0" w:rsidRPr="00C72B6B">
        <w:rPr>
          <w:rStyle w:val="fill"/>
          <w:b w:val="0"/>
          <w:i w:val="0"/>
          <w:color w:val="auto"/>
          <w:sz w:val="24"/>
          <w:szCs w:val="24"/>
        </w:rPr>
        <w:t>от 2</w:t>
      </w:r>
      <w:r w:rsidR="009E182F" w:rsidRPr="00C72B6B">
        <w:rPr>
          <w:rStyle w:val="fill"/>
          <w:b w:val="0"/>
          <w:i w:val="0"/>
          <w:color w:val="auto"/>
          <w:sz w:val="24"/>
          <w:szCs w:val="24"/>
        </w:rPr>
        <w:t xml:space="preserve"> февраля </w:t>
      </w:r>
      <w:r w:rsidR="00950621" w:rsidRPr="00C72B6B">
        <w:rPr>
          <w:rStyle w:val="fill"/>
          <w:b w:val="0"/>
          <w:i w:val="0"/>
          <w:color w:val="auto"/>
          <w:sz w:val="24"/>
          <w:szCs w:val="24"/>
        </w:rPr>
        <w:t>2021</w:t>
      </w:r>
      <w:r w:rsidR="009E182F" w:rsidRPr="00C72B6B">
        <w:rPr>
          <w:rStyle w:val="fill"/>
          <w:b w:val="0"/>
          <w:i w:val="0"/>
          <w:color w:val="auto"/>
          <w:sz w:val="24"/>
          <w:szCs w:val="24"/>
        </w:rPr>
        <w:t> г.</w:t>
      </w:r>
      <w:r w:rsidR="009E182F" w:rsidRPr="00C72B6B">
        <w:rPr>
          <w:sz w:val="24"/>
          <w:szCs w:val="24"/>
        </w:rPr>
        <w:t>).</w:t>
      </w:r>
    </w:p>
    <w:p w14:paraId="18E6A08B"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C72B6B">
        <w:rPr>
          <w:sz w:val="24"/>
          <w:szCs w:val="24"/>
        </w:rPr>
        <w:t xml:space="preserve">1.6. Настоящий трудовой договор заключается на </w:t>
      </w:r>
      <w:r w:rsidRPr="00C72B6B">
        <w:rPr>
          <w:rStyle w:val="fill"/>
          <w:b w:val="0"/>
          <w:i w:val="0"/>
          <w:color w:val="auto"/>
          <w:sz w:val="24"/>
          <w:szCs w:val="24"/>
        </w:rPr>
        <w:t>неопределенный</w:t>
      </w:r>
      <w:r w:rsidRPr="00C72B6B">
        <w:rPr>
          <w:sz w:val="24"/>
          <w:szCs w:val="24"/>
        </w:rPr>
        <w:t xml:space="preserve"> срок.</w:t>
      </w:r>
      <w:r w:rsidRPr="00C72B6B">
        <w:rPr>
          <w:sz w:val="24"/>
          <w:szCs w:val="24"/>
        </w:rPr>
        <w:br/>
        <w:t xml:space="preserve">1.7. Настоящий трудовой договор вступает в силу со дня допущения Работника к работе, определяемого пунктом </w:t>
      </w:r>
      <w:r w:rsidRPr="00C72B6B">
        <w:rPr>
          <w:rStyle w:val="fill"/>
          <w:b w:val="0"/>
          <w:i w:val="0"/>
          <w:color w:val="auto"/>
          <w:sz w:val="24"/>
          <w:szCs w:val="24"/>
        </w:rPr>
        <w:t>1.8</w:t>
      </w:r>
      <w:r w:rsidRPr="00C72B6B">
        <w:rPr>
          <w:sz w:val="24"/>
          <w:szCs w:val="24"/>
        </w:rPr>
        <w:t xml:space="preserve"> договора.</w:t>
      </w:r>
      <w:r w:rsidR="00C72B6B">
        <w:rPr>
          <w:sz w:val="24"/>
          <w:szCs w:val="24"/>
        </w:rPr>
        <w:t xml:space="preserve"> </w:t>
      </w:r>
      <w:r w:rsidRPr="00C72B6B">
        <w:rPr>
          <w:sz w:val="24"/>
          <w:szCs w:val="24"/>
        </w:rPr>
        <w:t xml:space="preserve">1.8. Дата начала работы – </w:t>
      </w:r>
      <w:r w:rsidRPr="00C72B6B">
        <w:rPr>
          <w:rStyle w:val="fill"/>
          <w:b w:val="0"/>
          <w:i w:val="0"/>
          <w:color w:val="auto"/>
          <w:sz w:val="24"/>
          <w:szCs w:val="24"/>
        </w:rPr>
        <w:t xml:space="preserve">6 февраля </w:t>
      </w:r>
      <w:r w:rsidR="00950621" w:rsidRPr="00C72B6B">
        <w:rPr>
          <w:rStyle w:val="fill"/>
          <w:b w:val="0"/>
          <w:i w:val="0"/>
          <w:color w:val="auto"/>
          <w:sz w:val="24"/>
          <w:szCs w:val="24"/>
        </w:rPr>
        <w:t>2021</w:t>
      </w:r>
      <w:r w:rsidRPr="00C72B6B">
        <w:rPr>
          <w:rStyle w:val="fill"/>
          <w:b w:val="0"/>
          <w:i w:val="0"/>
          <w:color w:val="auto"/>
          <w:sz w:val="24"/>
          <w:szCs w:val="24"/>
        </w:rPr>
        <w:t> года</w:t>
      </w:r>
      <w:r w:rsidRPr="00C72B6B">
        <w:rPr>
          <w:sz w:val="24"/>
          <w:szCs w:val="24"/>
        </w:rPr>
        <w:t>.</w:t>
      </w:r>
    </w:p>
    <w:p w14:paraId="62A9A439"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2" w:name="dfasskbxqp"/>
      <w:bookmarkEnd w:id="12"/>
      <w:r w:rsidRPr="00C72B6B">
        <w:rPr>
          <w:bCs/>
          <w:sz w:val="24"/>
          <w:szCs w:val="24"/>
        </w:rPr>
        <w:t> </w:t>
      </w:r>
    </w:p>
    <w:p w14:paraId="210E1399"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3" w:name="dfaszhag97"/>
      <w:bookmarkEnd w:id="13"/>
      <w:r w:rsidRPr="00C72B6B">
        <w:rPr>
          <w:sz w:val="24"/>
          <w:szCs w:val="24"/>
        </w:rPr>
        <w:t> </w:t>
      </w:r>
    </w:p>
    <w:p w14:paraId="341295D8"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4" w:name="dfascv9gkv"/>
      <w:bookmarkEnd w:id="14"/>
      <w:r w:rsidRPr="00C72B6B">
        <w:rPr>
          <w:sz w:val="24"/>
          <w:szCs w:val="24"/>
        </w:rPr>
        <w:t>2. ПРАВА И ОБЯЗАННОСТИ РАБОТНИКА</w:t>
      </w:r>
    </w:p>
    <w:p w14:paraId="480B615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5" w:name="dfasbnwcao"/>
      <w:bookmarkEnd w:id="15"/>
      <w:r w:rsidRPr="00C72B6B">
        <w:rPr>
          <w:sz w:val="24"/>
          <w:szCs w:val="24"/>
        </w:rPr>
        <w:t> </w:t>
      </w:r>
    </w:p>
    <w:p w14:paraId="77A18F88"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16" w:name="dfas5bu33d"/>
      <w:bookmarkEnd w:id="16"/>
      <w:r w:rsidRPr="00C72B6B">
        <w:rPr>
          <w:sz w:val="24"/>
          <w:szCs w:val="24"/>
        </w:rPr>
        <w:t> </w:t>
      </w:r>
    </w:p>
    <w:p w14:paraId="0C0C4135"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17" w:name="dfas7u3c3p"/>
      <w:bookmarkEnd w:id="17"/>
      <w:r w:rsidRPr="00C72B6B">
        <w:rPr>
          <w:sz w:val="24"/>
          <w:szCs w:val="24"/>
        </w:rPr>
        <w:t>2.1. Работник имеет право на:</w:t>
      </w:r>
      <w:r w:rsidRPr="00C72B6B">
        <w:rPr>
          <w:sz w:val="24"/>
          <w:szCs w:val="24"/>
        </w:rPr>
        <w:br/>
        <w:t>2.1.1. Предоставление ему работы, обусловленной настоящим трудовым договором.</w:t>
      </w:r>
      <w:r w:rsidRPr="00C72B6B">
        <w:rPr>
          <w:sz w:val="24"/>
          <w:szCs w:val="24"/>
        </w:rPr>
        <w:br/>
        <w:t xml:space="preserve">2.1.2. Обеспечение безопасности и условий труда, соответствующих нормативным </w:t>
      </w:r>
      <w:r w:rsidRPr="00C72B6B">
        <w:rPr>
          <w:sz w:val="24"/>
          <w:szCs w:val="24"/>
        </w:rPr>
        <w:br/>
        <w:t>требованиям охраны труда.</w:t>
      </w:r>
      <w:r w:rsidRPr="00C72B6B">
        <w:rPr>
          <w:sz w:val="24"/>
          <w:szCs w:val="24"/>
        </w:rPr>
        <w:br/>
        <w:t xml:space="preserve">2.1.3. Своевременную и в полном объеме выплату заработной платы в соответствии с </w:t>
      </w:r>
      <w:r w:rsidRPr="00C72B6B">
        <w:rPr>
          <w:sz w:val="24"/>
          <w:szCs w:val="24"/>
        </w:rPr>
        <w:br/>
        <w:t>квалификацией, сложностью, количеством и качеством выполненной работы.</w:t>
      </w:r>
      <w:r w:rsidRPr="00C72B6B">
        <w:rPr>
          <w:sz w:val="24"/>
          <w:szCs w:val="24"/>
        </w:rPr>
        <w:br/>
        <w:t>2.1.4. Полную и достоверную информацию об условиях труда и требованиях охраны труда на рабочем месте.</w:t>
      </w:r>
      <w:r w:rsidR="00C72B6B">
        <w:rPr>
          <w:sz w:val="24"/>
          <w:szCs w:val="24"/>
        </w:rPr>
        <w:t xml:space="preserve"> </w:t>
      </w:r>
      <w:r w:rsidRPr="00C72B6B">
        <w:rPr>
          <w:sz w:val="24"/>
          <w:szCs w:val="24"/>
        </w:rPr>
        <w:t>Работник имеет иные права, предусмотренные трудовым законодательством РФ, настоящим трудовым договором.</w:t>
      </w:r>
      <w:r w:rsidRPr="00C72B6B">
        <w:rPr>
          <w:sz w:val="24"/>
          <w:szCs w:val="24"/>
        </w:rPr>
        <w:br/>
        <w:t>2.2. Работник обязан:</w:t>
      </w:r>
      <w:r w:rsidRPr="00C72B6B">
        <w:rPr>
          <w:sz w:val="24"/>
          <w:szCs w:val="24"/>
        </w:rPr>
        <w:br/>
        <w:t>2.2.1. Добросовестно исполнять свои трудовые обязанности, возложенные на него настоящим трудовым договором, выполнять установленные нормы труда.</w:t>
      </w:r>
      <w:r w:rsidRPr="00C72B6B">
        <w:rPr>
          <w:sz w:val="24"/>
          <w:szCs w:val="24"/>
        </w:rPr>
        <w:br/>
        <w:t>2.2.2. Соблюдать правила трудового распорядка, действующие у Работодателя, требования по охране труда и обеспечению безопасности труда, иные локальные нормативные акты Работодателя, непосредственно связанные с трудовой деятельностью Работника, с которыми Работник был ознакомлен под подпись.</w:t>
      </w:r>
      <w:r w:rsidRPr="00C72B6B">
        <w:rPr>
          <w:sz w:val="24"/>
          <w:szCs w:val="24"/>
        </w:rPr>
        <w:br/>
        <w:t>2.2.3. Соблюдать трудовую дисциплину.</w:t>
      </w:r>
      <w:r w:rsidRPr="00C72B6B">
        <w:rPr>
          <w:sz w:val="24"/>
          <w:szCs w:val="24"/>
        </w:rPr>
        <w:br/>
        <w:t xml:space="preserve">2.2.4. Бережно относиться к имуществу Работодателя, в том числе находящемуся у </w:t>
      </w:r>
      <w:r w:rsidRPr="00C72B6B">
        <w:rPr>
          <w:sz w:val="24"/>
          <w:szCs w:val="24"/>
        </w:rPr>
        <w:br/>
      </w:r>
      <w:r w:rsidRPr="00C72B6B">
        <w:rPr>
          <w:sz w:val="24"/>
          <w:szCs w:val="24"/>
        </w:rPr>
        <w:lastRenderedPageBreak/>
        <w:t xml:space="preserve">Работодателя имуществу третьих лиц, если Работодатель несет </w:t>
      </w:r>
      <w:r w:rsidR="00E205FA" w:rsidRPr="00C72B6B">
        <w:rPr>
          <w:sz w:val="24"/>
          <w:szCs w:val="24"/>
        </w:rPr>
        <w:t xml:space="preserve">ответственность за сохранность </w:t>
      </w:r>
      <w:r w:rsidRPr="00C72B6B">
        <w:rPr>
          <w:sz w:val="24"/>
          <w:szCs w:val="24"/>
        </w:rPr>
        <w:t>этого имущества, и других работников.</w:t>
      </w:r>
      <w:r w:rsidRPr="00C72B6B">
        <w:rPr>
          <w:sz w:val="24"/>
          <w:szCs w:val="24"/>
        </w:rPr>
        <w:br/>
        <w:t>2.2.5.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r w:rsidRPr="00C72B6B">
        <w:rPr>
          <w:sz w:val="24"/>
          <w:szCs w:val="24"/>
        </w:rPr>
        <w:br/>
        <w:t xml:space="preserve">2.2.6. </w:t>
      </w:r>
      <w:r w:rsidRPr="00C72B6B">
        <w:rPr>
          <w:rStyle w:val="fill"/>
          <w:b w:val="0"/>
          <w:i w:val="0"/>
          <w:color w:val="auto"/>
          <w:sz w:val="24"/>
          <w:szCs w:val="24"/>
        </w:rPr>
        <w:t>Организовывать переговоры директора, принимать и отправлять телефонограммы,</w:t>
      </w:r>
      <w:r w:rsidRPr="00C72B6B">
        <w:rPr>
          <w:sz w:val="24"/>
          <w:szCs w:val="24"/>
        </w:rPr>
        <w:t xml:space="preserve"> </w:t>
      </w:r>
      <w:r w:rsidRPr="00C72B6B">
        <w:rPr>
          <w:sz w:val="24"/>
          <w:szCs w:val="24"/>
        </w:rPr>
        <w:br/>
      </w:r>
      <w:r w:rsidRPr="00C72B6B">
        <w:rPr>
          <w:rStyle w:val="fill"/>
          <w:b w:val="0"/>
          <w:i w:val="0"/>
          <w:color w:val="auto"/>
          <w:sz w:val="24"/>
          <w:szCs w:val="24"/>
        </w:rPr>
        <w:t>отвечать на телефонные звонки</w:t>
      </w:r>
      <w:r w:rsidRPr="00C72B6B">
        <w:rPr>
          <w:sz w:val="24"/>
          <w:szCs w:val="24"/>
        </w:rPr>
        <w:t>.</w:t>
      </w:r>
      <w:r w:rsidRPr="00C72B6B">
        <w:rPr>
          <w:sz w:val="24"/>
          <w:szCs w:val="24"/>
        </w:rPr>
        <w:br/>
        <w:t xml:space="preserve">2.2.7. </w:t>
      </w:r>
      <w:r w:rsidRPr="00C72B6B">
        <w:rPr>
          <w:rStyle w:val="fill"/>
          <w:b w:val="0"/>
          <w:i w:val="0"/>
          <w:color w:val="auto"/>
          <w:sz w:val="24"/>
          <w:szCs w:val="24"/>
        </w:rPr>
        <w:t>Обеспечивать подготовку заседаний и совещаний директора, вести и оформлять</w:t>
      </w:r>
      <w:r w:rsidRPr="00C72B6B">
        <w:rPr>
          <w:sz w:val="24"/>
          <w:szCs w:val="24"/>
        </w:rPr>
        <w:t xml:space="preserve"> </w:t>
      </w:r>
      <w:r w:rsidRPr="00C72B6B">
        <w:rPr>
          <w:sz w:val="24"/>
          <w:szCs w:val="24"/>
        </w:rPr>
        <w:br/>
      </w:r>
      <w:r w:rsidRPr="00C72B6B">
        <w:rPr>
          <w:rStyle w:val="fill"/>
          <w:b w:val="0"/>
          <w:i w:val="0"/>
          <w:color w:val="auto"/>
          <w:sz w:val="24"/>
          <w:szCs w:val="24"/>
        </w:rPr>
        <w:t>протоколы</w:t>
      </w:r>
      <w:r w:rsidRPr="00C72B6B">
        <w:rPr>
          <w:sz w:val="24"/>
          <w:szCs w:val="24"/>
        </w:rPr>
        <w:t>.</w:t>
      </w:r>
      <w:r w:rsidRPr="00C72B6B">
        <w:rPr>
          <w:sz w:val="24"/>
          <w:szCs w:val="24"/>
        </w:rPr>
        <w:br/>
        <w:t xml:space="preserve">2.2.8. </w:t>
      </w:r>
      <w:r w:rsidRPr="00C72B6B">
        <w:rPr>
          <w:rStyle w:val="fill"/>
          <w:b w:val="0"/>
          <w:i w:val="0"/>
          <w:color w:val="auto"/>
          <w:sz w:val="24"/>
          <w:szCs w:val="24"/>
        </w:rPr>
        <w:t>Обеспечивать директора и персонал канцелярскими принадлежностями</w:t>
      </w:r>
      <w:r w:rsidRPr="00C72B6B">
        <w:rPr>
          <w:sz w:val="24"/>
          <w:szCs w:val="24"/>
        </w:rPr>
        <w:t>.</w:t>
      </w:r>
      <w:r w:rsidRPr="00C72B6B">
        <w:rPr>
          <w:sz w:val="24"/>
          <w:szCs w:val="24"/>
        </w:rPr>
        <w:br/>
        <w:t xml:space="preserve">2.2.9. </w:t>
      </w:r>
      <w:r w:rsidRPr="00C72B6B">
        <w:rPr>
          <w:rStyle w:val="fill"/>
          <w:b w:val="0"/>
          <w:i w:val="0"/>
          <w:color w:val="auto"/>
          <w:sz w:val="24"/>
          <w:szCs w:val="24"/>
        </w:rPr>
        <w:t>Вести делопроизводство, обрабатывать входящую и исходящую корреспонденцию</w:t>
      </w:r>
      <w:r w:rsidRPr="00C72B6B">
        <w:rPr>
          <w:sz w:val="24"/>
          <w:szCs w:val="24"/>
        </w:rPr>
        <w:t>.</w:t>
      </w:r>
      <w:r w:rsidRPr="00C72B6B">
        <w:rPr>
          <w:sz w:val="24"/>
          <w:szCs w:val="24"/>
        </w:rPr>
        <w:br/>
        <w:t xml:space="preserve">2.2.10. </w:t>
      </w:r>
      <w:r w:rsidRPr="00C72B6B">
        <w:rPr>
          <w:rStyle w:val="fill"/>
          <w:b w:val="0"/>
          <w:i w:val="0"/>
          <w:color w:val="auto"/>
          <w:sz w:val="24"/>
          <w:szCs w:val="24"/>
        </w:rPr>
        <w:t>Организовывать прием посетителей</w:t>
      </w:r>
      <w:r w:rsidRPr="00C72B6B">
        <w:rPr>
          <w:sz w:val="24"/>
          <w:szCs w:val="24"/>
        </w:rPr>
        <w:t>.</w:t>
      </w:r>
      <w:r w:rsidR="00C72B6B">
        <w:rPr>
          <w:sz w:val="24"/>
          <w:szCs w:val="24"/>
        </w:rPr>
        <w:t xml:space="preserve"> </w:t>
      </w:r>
      <w:r w:rsidRPr="00C72B6B">
        <w:rPr>
          <w:sz w:val="24"/>
          <w:szCs w:val="24"/>
        </w:rPr>
        <w:t>Работник обязан выполнять другие обязанности, предусмотренные трудовым законодательством РФ и настоящим трудовым договором.</w:t>
      </w:r>
    </w:p>
    <w:p w14:paraId="4D2E37D7"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18" w:name="dfasbeg20f"/>
      <w:bookmarkEnd w:id="18"/>
      <w:r w:rsidRPr="00C72B6B">
        <w:rPr>
          <w:sz w:val="24"/>
          <w:szCs w:val="24"/>
        </w:rPr>
        <w:t> </w:t>
      </w:r>
    </w:p>
    <w:p w14:paraId="012105AE"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19" w:name="dfasw35w53"/>
      <w:bookmarkEnd w:id="19"/>
      <w:r w:rsidRPr="00C72B6B">
        <w:rPr>
          <w:sz w:val="24"/>
          <w:szCs w:val="24"/>
        </w:rPr>
        <w:t> </w:t>
      </w:r>
    </w:p>
    <w:p w14:paraId="6AE39E21"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0" w:name="dfaszgvot5"/>
      <w:bookmarkEnd w:id="20"/>
      <w:r w:rsidRPr="00C72B6B">
        <w:rPr>
          <w:sz w:val="24"/>
          <w:szCs w:val="24"/>
        </w:rPr>
        <w:t>3. ПРАВА И ОБЯЗАННОСТИ РАБОТОДАТЕЛЯ</w:t>
      </w:r>
    </w:p>
    <w:p w14:paraId="3936417D"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21" w:name="dfas2mdbyv"/>
      <w:bookmarkEnd w:id="21"/>
      <w:r w:rsidRPr="00C72B6B">
        <w:rPr>
          <w:sz w:val="24"/>
          <w:szCs w:val="24"/>
        </w:rPr>
        <w:t> </w:t>
      </w:r>
    </w:p>
    <w:p w14:paraId="717B3432"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22" w:name="dfaswip96t"/>
      <w:bookmarkEnd w:id="22"/>
      <w:r w:rsidRPr="00C72B6B">
        <w:rPr>
          <w:sz w:val="24"/>
          <w:szCs w:val="24"/>
        </w:rPr>
        <w:t> </w:t>
      </w:r>
    </w:p>
    <w:p w14:paraId="1E8E4F90"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23" w:name="dfas32lk2b"/>
      <w:bookmarkEnd w:id="23"/>
      <w:r w:rsidRPr="00C72B6B">
        <w:rPr>
          <w:sz w:val="24"/>
          <w:szCs w:val="24"/>
        </w:rPr>
        <w:t>3.1. Работодатель имеет право:</w:t>
      </w:r>
      <w:r w:rsidRPr="00C72B6B">
        <w:rPr>
          <w:sz w:val="24"/>
          <w:szCs w:val="24"/>
        </w:rPr>
        <w:br/>
        <w:t>3.1.1. Требовать от Работника добросовестного исполнения обязанностей по настоящему трудовому договору.</w:t>
      </w:r>
      <w:r w:rsidRPr="00C72B6B">
        <w:rPr>
          <w:sz w:val="24"/>
          <w:szCs w:val="24"/>
        </w:rPr>
        <w:br/>
        <w:t>3.1.2. Принимать локальные акты, непосредственно связанные с трудовой деятельностью Работника, в том числе правила трудового распорядка, требования по охране труда и обеспечению безопасности труда.</w:t>
      </w:r>
      <w:r w:rsidRPr="00C72B6B">
        <w:rPr>
          <w:sz w:val="24"/>
          <w:szCs w:val="24"/>
        </w:rPr>
        <w:br/>
        <w:t xml:space="preserve">3.1.3. Привлекать Работника к дисциплинарной и материальной ответственности в порядке, </w:t>
      </w:r>
      <w:r w:rsidRPr="00C72B6B">
        <w:rPr>
          <w:sz w:val="24"/>
          <w:szCs w:val="24"/>
        </w:rPr>
        <w:br/>
        <w:t>установленном Трудовым кодексом РФ, иными федеральными законами.</w:t>
      </w:r>
      <w:r w:rsidRPr="00C72B6B">
        <w:rPr>
          <w:sz w:val="24"/>
          <w:szCs w:val="24"/>
        </w:rPr>
        <w:br/>
        <w:t>3.1.4. Поощрять Работника за добросовестный эффективный труд.</w:t>
      </w:r>
      <w:r w:rsidR="00C72B6B">
        <w:rPr>
          <w:sz w:val="24"/>
          <w:szCs w:val="24"/>
        </w:rPr>
        <w:t xml:space="preserve"> </w:t>
      </w:r>
      <w:r w:rsidRPr="00C72B6B">
        <w:rPr>
          <w:sz w:val="24"/>
          <w:szCs w:val="24"/>
        </w:rPr>
        <w:t>Работодатель имеет иные права, предусмотренные трудовым законодательством РФ, настоящим трудовым договором.</w:t>
      </w:r>
      <w:r w:rsidRPr="00C72B6B">
        <w:rPr>
          <w:sz w:val="24"/>
          <w:szCs w:val="24"/>
        </w:rPr>
        <w:br/>
        <w:t>3.2. Работодатель обязан:</w:t>
      </w:r>
      <w:r w:rsidRPr="00C72B6B">
        <w:rPr>
          <w:sz w:val="24"/>
          <w:szCs w:val="24"/>
        </w:rPr>
        <w:br/>
        <w:t>3.2.1. Предоставить Работнику работу, обусловленную настоящим трудовым договором.</w:t>
      </w:r>
      <w:r w:rsidRPr="00C72B6B">
        <w:rPr>
          <w:sz w:val="24"/>
          <w:szCs w:val="24"/>
        </w:rPr>
        <w:br/>
        <w:t>3.2.2. Обеспечить безопасность и условия труда Работника, соответствующие нормативным требованиям охраны труда.</w:t>
      </w:r>
      <w:r w:rsidRPr="00C72B6B">
        <w:rPr>
          <w:sz w:val="24"/>
          <w:szCs w:val="24"/>
        </w:rPr>
        <w:br/>
        <w:t>3.2.3.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r w:rsidRPr="00C72B6B">
        <w:rPr>
          <w:sz w:val="24"/>
          <w:szCs w:val="24"/>
        </w:rPr>
        <w:br/>
        <w:t xml:space="preserve">3.2.4. Выплачивать в полном размере причитающуюся работнику заработную плату в </w:t>
      </w:r>
      <w:r w:rsidRPr="00C72B6B">
        <w:rPr>
          <w:sz w:val="24"/>
          <w:szCs w:val="24"/>
        </w:rPr>
        <w:br/>
        <w:t>установленные сроки.</w:t>
      </w:r>
      <w:r w:rsidRPr="00C72B6B">
        <w:rPr>
          <w:sz w:val="24"/>
          <w:szCs w:val="24"/>
        </w:rPr>
        <w:br/>
        <w:t>3.2.5. Осуществлять обработку и обеспечивать защиту персональных данных Работника в соответствии с законодательством РФ.</w:t>
      </w:r>
      <w:r w:rsidRPr="00C72B6B">
        <w:rPr>
          <w:sz w:val="24"/>
          <w:szCs w:val="24"/>
        </w:rPr>
        <w:br/>
        <w:t>3.2.6. Знакомить Работника под подпись с принимаемыми локальными нормативными актами, непосредственно связанными с его трудовой деятельностью.</w:t>
      </w:r>
      <w:r w:rsidRPr="00C72B6B">
        <w:rPr>
          <w:sz w:val="24"/>
          <w:szCs w:val="24"/>
        </w:rPr>
        <w:br/>
        <w:t>3.2.7. Обеспечивать бытовые нужды Работника, связанные с исполнением им трудовых обязанностей.</w:t>
      </w:r>
      <w:r w:rsidRPr="00C72B6B">
        <w:rPr>
          <w:sz w:val="24"/>
          <w:szCs w:val="24"/>
        </w:rPr>
        <w:br/>
        <w:t xml:space="preserve">3.2.8. Оплачивать обучение Работника в случае производственной необходимости в </w:t>
      </w:r>
      <w:r w:rsidRPr="00C72B6B">
        <w:rPr>
          <w:sz w:val="24"/>
          <w:szCs w:val="24"/>
        </w:rPr>
        <w:lastRenderedPageBreak/>
        <w:t>целях повышения его квалификации.</w:t>
      </w:r>
      <w:r w:rsidR="00C72B6B">
        <w:rPr>
          <w:sz w:val="24"/>
          <w:szCs w:val="24"/>
        </w:rPr>
        <w:t xml:space="preserve"> </w:t>
      </w:r>
      <w:r w:rsidRPr="00C72B6B">
        <w:rPr>
          <w:sz w:val="24"/>
          <w:szCs w:val="24"/>
        </w:rPr>
        <w:t xml:space="preserve">Работодатель исполняет иные обязанности, предусмотренные трудовым законодательством и иными нормативно-правовыми актами, содержащими нормы трудового права, коллективным договором, соглашениями, локальными нормативными актами и настоящим трудовым </w:t>
      </w:r>
      <w:r w:rsidRPr="00C72B6B">
        <w:rPr>
          <w:sz w:val="24"/>
          <w:szCs w:val="24"/>
        </w:rPr>
        <w:br/>
        <w:t>договором.</w:t>
      </w:r>
    </w:p>
    <w:p w14:paraId="548F0248"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4" w:name="dfaskdpvbm"/>
      <w:bookmarkEnd w:id="24"/>
      <w:r w:rsidRPr="00C72B6B">
        <w:rPr>
          <w:sz w:val="24"/>
          <w:szCs w:val="24"/>
        </w:rPr>
        <w:t> </w:t>
      </w:r>
    </w:p>
    <w:p w14:paraId="0D575C20"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5" w:name="dfasepz7o8"/>
      <w:bookmarkEnd w:id="25"/>
      <w:r w:rsidRPr="00C72B6B">
        <w:rPr>
          <w:sz w:val="24"/>
          <w:szCs w:val="24"/>
        </w:rPr>
        <w:t> </w:t>
      </w:r>
    </w:p>
    <w:p w14:paraId="6B75F48A"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6" w:name="dfassb6mg8"/>
      <w:bookmarkEnd w:id="26"/>
      <w:r w:rsidRPr="00C72B6B">
        <w:rPr>
          <w:sz w:val="24"/>
          <w:szCs w:val="24"/>
        </w:rPr>
        <w:t>4. ОПЛАТА ТРУДА И СОЦИАЛЬНЫЕ ГАРАНТИИ</w:t>
      </w:r>
    </w:p>
    <w:p w14:paraId="273345D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7" w:name="dfasofp7au"/>
      <w:bookmarkEnd w:id="27"/>
      <w:r w:rsidRPr="00C72B6B">
        <w:rPr>
          <w:sz w:val="24"/>
          <w:szCs w:val="24"/>
        </w:rPr>
        <w:t> </w:t>
      </w:r>
    </w:p>
    <w:p w14:paraId="750A7482"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8" w:name="dfasa2ippz"/>
      <w:bookmarkEnd w:id="28"/>
      <w:r w:rsidRPr="00C72B6B">
        <w:rPr>
          <w:sz w:val="24"/>
          <w:szCs w:val="24"/>
        </w:rPr>
        <w:t> </w:t>
      </w:r>
    </w:p>
    <w:p w14:paraId="2D249CA8"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29" w:name="dfasg8b7p9"/>
      <w:bookmarkEnd w:id="29"/>
      <w:r w:rsidRPr="00C72B6B">
        <w:rPr>
          <w:sz w:val="24"/>
          <w:szCs w:val="24"/>
        </w:rPr>
        <w:t>4.1. За выполнение трудовых обязанностей, предусмотренных</w:t>
      </w:r>
      <w:r w:rsidR="00E205FA" w:rsidRPr="00C72B6B">
        <w:rPr>
          <w:sz w:val="24"/>
          <w:szCs w:val="24"/>
        </w:rPr>
        <w:t xml:space="preserve"> настоящим трудовым договором, </w:t>
      </w:r>
      <w:r w:rsidRPr="00C72B6B">
        <w:rPr>
          <w:sz w:val="24"/>
          <w:szCs w:val="24"/>
        </w:rPr>
        <w:t xml:space="preserve">Работнику устанавливается должностной оклад в размере </w:t>
      </w:r>
      <w:r w:rsidRPr="00C72B6B">
        <w:rPr>
          <w:rStyle w:val="fill"/>
          <w:b w:val="0"/>
          <w:i w:val="0"/>
          <w:color w:val="auto"/>
          <w:sz w:val="24"/>
          <w:szCs w:val="24"/>
        </w:rPr>
        <w:t>15 000 (Пятнадцать тысяч)</w:t>
      </w:r>
      <w:r w:rsidR="00E205FA" w:rsidRPr="00C72B6B">
        <w:rPr>
          <w:sz w:val="24"/>
          <w:szCs w:val="24"/>
        </w:rPr>
        <w:t xml:space="preserve"> руб. в </w:t>
      </w:r>
      <w:r w:rsidRPr="00C72B6B">
        <w:rPr>
          <w:sz w:val="24"/>
          <w:szCs w:val="24"/>
        </w:rPr>
        <w:t>месяц. Заработная плата начисляется пропорционально отработанному времени.</w:t>
      </w:r>
      <w:r w:rsidRPr="00C72B6B">
        <w:rPr>
          <w:sz w:val="24"/>
          <w:szCs w:val="24"/>
        </w:rPr>
        <w:br/>
        <w:t xml:space="preserve">4.2. Выплата премий и вознаграждений Работнику производится в порядке, установленном в </w:t>
      </w:r>
      <w:r w:rsidRPr="00C72B6B">
        <w:rPr>
          <w:rStyle w:val="fill"/>
          <w:b w:val="0"/>
          <w:i w:val="0"/>
          <w:color w:val="auto"/>
          <w:sz w:val="24"/>
          <w:szCs w:val="24"/>
        </w:rPr>
        <w:t>коллективном договоре от 11.01.2013</w:t>
      </w:r>
      <w:r w:rsidRPr="00C72B6B">
        <w:rPr>
          <w:sz w:val="24"/>
          <w:szCs w:val="24"/>
        </w:rPr>
        <w:t xml:space="preserve"> и в </w:t>
      </w:r>
      <w:r w:rsidRPr="00C72B6B">
        <w:rPr>
          <w:rStyle w:val="fill"/>
          <w:b w:val="0"/>
          <w:i w:val="0"/>
          <w:color w:val="auto"/>
          <w:sz w:val="24"/>
          <w:szCs w:val="24"/>
        </w:rPr>
        <w:t>Положении о премировании от 15.06.2011 № 1</w:t>
      </w:r>
      <w:r w:rsidRPr="00C72B6B">
        <w:rPr>
          <w:sz w:val="24"/>
          <w:szCs w:val="24"/>
        </w:rPr>
        <w:t>, с которыми Работник ознакомлен при подписании настоящего трудового договора.</w:t>
      </w:r>
      <w:r w:rsidRPr="00C72B6B">
        <w:rPr>
          <w:sz w:val="24"/>
          <w:szCs w:val="24"/>
        </w:rPr>
        <w:br/>
        <w:t>4.3. Выплата заработной платы Работнику производится в сроки и порядке, установленные коллективным договором, правилами трудового распорядка, иными локальными нормативными актами Работодателя.</w:t>
      </w:r>
      <w:r w:rsidRPr="00C72B6B">
        <w:rPr>
          <w:sz w:val="24"/>
          <w:szCs w:val="24"/>
        </w:rPr>
        <w:br/>
        <w:t xml:space="preserve">4.4. Заработная плата Работнику выплачивается путем </w:t>
      </w:r>
      <w:r w:rsidRPr="00C72B6B">
        <w:rPr>
          <w:rStyle w:val="fill"/>
          <w:b w:val="0"/>
          <w:i w:val="0"/>
          <w:color w:val="auto"/>
          <w:sz w:val="24"/>
          <w:szCs w:val="24"/>
        </w:rPr>
        <w:t>выдачи наличных денежных средств из</w:t>
      </w:r>
      <w:r w:rsidRPr="00C72B6B">
        <w:rPr>
          <w:sz w:val="24"/>
          <w:szCs w:val="24"/>
        </w:rPr>
        <w:t xml:space="preserve"> </w:t>
      </w:r>
      <w:r w:rsidRPr="00C72B6B">
        <w:rPr>
          <w:rStyle w:val="fill"/>
          <w:b w:val="0"/>
          <w:i w:val="0"/>
          <w:color w:val="auto"/>
          <w:sz w:val="24"/>
          <w:szCs w:val="24"/>
        </w:rPr>
        <w:t>кассы Работодателя (путем перечисления на счет Работника в банке) каждые полмесяца в день, установленный Правилами трудового распорядка</w:t>
      </w:r>
      <w:r w:rsidRPr="00C72B6B">
        <w:rPr>
          <w:sz w:val="24"/>
          <w:szCs w:val="24"/>
        </w:rPr>
        <w:t>.</w:t>
      </w:r>
      <w:r w:rsidRPr="00C72B6B">
        <w:rPr>
          <w:sz w:val="24"/>
          <w:szCs w:val="24"/>
        </w:rPr>
        <w:br/>
        <w:t xml:space="preserve">4.5. Из заработной платы Работника могут производиться удержания в случаях, </w:t>
      </w:r>
      <w:r w:rsidRPr="00C72B6B">
        <w:rPr>
          <w:sz w:val="24"/>
          <w:szCs w:val="24"/>
        </w:rPr>
        <w:br/>
        <w:t>предусмотренных законодательством РФ.</w:t>
      </w:r>
      <w:r w:rsidRPr="00C72B6B">
        <w:rPr>
          <w:sz w:val="24"/>
          <w:szCs w:val="24"/>
        </w:rPr>
        <w:br/>
        <w:t>4.6. На Работника распространяются все льготы, гарантии и компенсации, установленные законодательством РФ и локальными нормативными актами Работодателя, за исключением льгот, гарантий и компенсаций, предусмотренных для лиц:</w:t>
      </w:r>
      <w:r w:rsidRPr="00C72B6B">
        <w:rPr>
          <w:sz w:val="24"/>
          <w:szCs w:val="24"/>
        </w:rPr>
        <w:br/>
        <w:t>– совмещающих работу с обучением;</w:t>
      </w:r>
      <w:r w:rsidRPr="00C72B6B">
        <w:rPr>
          <w:sz w:val="24"/>
          <w:szCs w:val="24"/>
        </w:rPr>
        <w:br/>
        <w:t xml:space="preserve">– работающих в районах Крайнего Севера и приравненных к ним местностях. </w:t>
      </w:r>
    </w:p>
    <w:p w14:paraId="709AB591"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30" w:name="dfasg9x19v"/>
      <w:bookmarkEnd w:id="30"/>
      <w:r w:rsidRPr="00C72B6B">
        <w:rPr>
          <w:sz w:val="24"/>
          <w:szCs w:val="24"/>
        </w:rPr>
        <w:t> </w:t>
      </w:r>
    </w:p>
    <w:p w14:paraId="7A346206"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31" w:name="dfasv16nc2"/>
      <w:bookmarkEnd w:id="31"/>
      <w:r w:rsidRPr="00C72B6B">
        <w:rPr>
          <w:sz w:val="24"/>
          <w:szCs w:val="24"/>
        </w:rPr>
        <w:t> </w:t>
      </w:r>
    </w:p>
    <w:p w14:paraId="46A1852D"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32" w:name="dfaslqiptx"/>
      <w:bookmarkEnd w:id="32"/>
      <w:r w:rsidRPr="00C72B6B">
        <w:rPr>
          <w:sz w:val="24"/>
          <w:szCs w:val="24"/>
        </w:rPr>
        <w:t>5. РАБОЧЕЕ ВРЕМЯ И ВРЕМЯ ОТДЫХА</w:t>
      </w:r>
    </w:p>
    <w:p w14:paraId="3D7EF912"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33" w:name="dfasreahbf"/>
      <w:bookmarkEnd w:id="33"/>
      <w:r w:rsidRPr="00C72B6B">
        <w:rPr>
          <w:sz w:val="24"/>
          <w:szCs w:val="24"/>
        </w:rPr>
        <w:t> </w:t>
      </w:r>
    </w:p>
    <w:p w14:paraId="4B260CB1"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34" w:name="dfaszd0lzo"/>
      <w:bookmarkEnd w:id="34"/>
      <w:r w:rsidRPr="00C72B6B">
        <w:rPr>
          <w:sz w:val="24"/>
          <w:szCs w:val="24"/>
        </w:rPr>
        <w:t> </w:t>
      </w:r>
    </w:p>
    <w:p w14:paraId="0DC1C46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35" w:name="dfas17iigp"/>
      <w:bookmarkEnd w:id="35"/>
      <w:r w:rsidRPr="00C72B6B">
        <w:rPr>
          <w:sz w:val="24"/>
          <w:szCs w:val="24"/>
        </w:rPr>
        <w:t xml:space="preserve">5.1. Работнику устанавливается </w:t>
      </w:r>
      <w:r w:rsidRPr="00C72B6B">
        <w:rPr>
          <w:rStyle w:val="fill"/>
          <w:b w:val="0"/>
          <w:i w:val="0"/>
          <w:color w:val="auto"/>
          <w:sz w:val="24"/>
          <w:szCs w:val="24"/>
        </w:rPr>
        <w:t>пятидневная</w:t>
      </w:r>
      <w:r w:rsidRPr="00C72B6B">
        <w:rPr>
          <w:sz w:val="24"/>
          <w:szCs w:val="24"/>
        </w:rPr>
        <w:t xml:space="preserve"> рабочая неделя продолжительностью </w:t>
      </w:r>
      <w:r w:rsidRPr="00C72B6B">
        <w:rPr>
          <w:rStyle w:val="fill"/>
          <w:b w:val="0"/>
          <w:i w:val="0"/>
          <w:color w:val="auto"/>
          <w:sz w:val="24"/>
          <w:szCs w:val="24"/>
        </w:rPr>
        <w:t>20</w:t>
      </w:r>
      <w:r w:rsidRPr="00C72B6B">
        <w:rPr>
          <w:sz w:val="24"/>
          <w:szCs w:val="24"/>
        </w:rPr>
        <w:t xml:space="preserve"> </w:t>
      </w:r>
      <w:r w:rsidRPr="00C72B6B">
        <w:rPr>
          <w:sz w:val="24"/>
          <w:szCs w:val="24"/>
        </w:rPr>
        <w:br/>
      </w:r>
      <w:r w:rsidRPr="00C72B6B">
        <w:rPr>
          <w:rStyle w:val="fill"/>
          <w:b w:val="0"/>
          <w:i w:val="0"/>
          <w:color w:val="auto"/>
          <w:sz w:val="24"/>
          <w:szCs w:val="24"/>
        </w:rPr>
        <w:t>(двадцать)</w:t>
      </w:r>
      <w:r w:rsidRPr="00C72B6B">
        <w:rPr>
          <w:sz w:val="24"/>
          <w:szCs w:val="24"/>
        </w:rPr>
        <w:t xml:space="preserve"> часов: </w:t>
      </w:r>
      <w:r w:rsidRPr="00C72B6B">
        <w:rPr>
          <w:rStyle w:val="fill"/>
          <w:b w:val="0"/>
          <w:i w:val="0"/>
          <w:color w:val="auto"/>
          <w:sz w:val="24"/>
          <w:szCs w:val="24"/>
        </w:rPr>
        <w:t>начало рабочего дня – 9.00, окончание – 14.00, обеденный перерыв с 11.00 до 12.00</w:t>
      </w:r>
      <w:r w:rsidRPr="00C72B6B">
        <w:rPr>
          <w:sz w:val="24"/>
          <w:szCs w:val="24"/>
        </w:rPr>
        <w:t>.</w:t>
      </w:r>
      <w:r w:rsidR="00C72B6B">
        <w:rPr>
          <w:sz w:val="24"/>
          <w:szCs w:val="24"/>
        </w:rPr>
        <w:t xml:space="preserve"> </w:t>
      </w:r>
      <w:r w:rsidRPr="00C72B6B">
        <w:rPr>
          <w:sz w:val="24"/>
          <w:szCs w:val="24"/>
        </w:rPr>
        <w:t xml:space="preserve">В дни, когда по основному месту работы Работник свободен от исполнения трудовых обязанностей, он может работать по совместительству полный рабочий день. В течение одного месяца продолжительность рабочего времени при работе по совместительству </w:t>
      </w:r>
      <w:r w:rsidRPr="00C72B6B">
        <w:rPr>
          <w:rStyle w:val="fill"/>
          <w:b w:val="0"/>
          <w:i w:val="0"/>
          <w:color w:val="auto"/>
          <w:sz w:val="24"/>
          <w:szCs w:val="24"/>
        </w:rPr>
        <w:t>не должна</w:t>
      </w:r>
      <w:r w:rsidRPr="00C72B6B">
        <w:rPr>
          <w:sz w:val="24"/>
          <w:szCs w:val="24"/>
        </w:rPr>
        <w:t xml:space="preserve"> </w:t>
      </w:r>
      <w:r w:rsidRPr="00C72B6B">
        <w:rPr>
          <w:rStyle w:val="fill"/>
          <w:b w:val="0"/>
          <w:i w:val="0"/>
          <w:color w:val="auto"/>
          <w:sz w:val="24"/>
          <w:szCs w:val="24"/>
        </w:rPr>
        <w:t>превышать половины месячной нормы рабочего времени, установленной для соответствующей категории работников</w:t>
      </w:r>
      <w:r w:rsidRPr="00C72B6B">
        <w:rPr>
          <w:sz w:val="24"/>
          <w:szCs w:val="24"/>
        </w:rPr>
        <w:t>.</w:t>
      </w:r>
      <w:r w:rsidR="00C72B6B">
        <w:rPr>
          <w:sz w:val="24"/>
          <w:szCs w:val="24"/>
        </w:rPr>
        <w:t xml:space="preserve"> </w:t>
      </w:r>
      <w:r w:rsidRPr="00C72B6B">
        <w:rPr>
          <w:sz w:val="24"/>
          <w:szCs w:val="24"/>
        </w:rPr>
        <w:t xml:space="preserve">Выходными днями являются </w:t>
      </w:r>
      <w:r w:rsidRPr="00C72B6B">
        <w:rPr>
          <w:rStyle w:val="fill"/>
          <w:b w:val="0"/>
          <w:i w:val="0"/>
          <w:color w:val="auto"/>
          <w:sz w:val="24"/>
          <w:szCs w:val="24"/>
        </w:rPr>
        <w:t>суббота и воскресенье</w:t>
      </w:r>
      <w:r w:rsidRPr="00C72B6B">
        <w:rPr>
          <w:sz w:val="24"/>
          <w:szCs w:val="24"/>
        </w:rPr>
        <w:t>.</w:t>
      </w:r>
      <w:r w:rsidRPr="00C72B6B">
        <w:rPr>
          <w:sz w:val="24"/>
          <w:szCs w:val="24"/>
        </w:rPr>
        <w:br/>
        <w:t xml:space="preserve">5.2. Работнику предоставляется ежегодный основной оплачиваемый отпуск </w:t>
      </w:r>
      <w:r w:rsidRPr="00C72B6B">
        <w:rPr>
          <w:sz w:val="24"/>
          <w:szCs w:val="24"/>
        </w:rPr>
        <w:br/>
        <w:t>продолжительностью 28 календарных дней.</w:t>
      </w:r>
      <w:r w:rsidRPr="00C72B6B">
        <w:rPr>
          <w:sz w:val="24"/>
          <w:szCs w:val="24"/>
        </w:rPr>
        <w:br/>
      </w:r>
      <w:r w:rsidRPr="00C72B6B">
        <w:rPr>
          <w:rStyle w:val="fill"/>
          <w:b w:val="0"/>
          <w:i w:val="0"/>
          <w:color w:val="auto"/>
          <w:sz w:val="24"/>
          <w:szCs w:val="24"/>
        </w:rPr>
        <w:t>Ежегодный оплачиваемый отпуск предоставляется Работнику одновременно с отпуском по</w:t>
      </w:r>
      <w:r w:rsidRPr="00C72B6B">
        <w:rPr>
          <w:iCs/>
          <w:sz w:val="24"/>
          <w:szCs w:val="24"/>
        </w:rPr>
        <w:t xml:space="preserve"> </w:t>
      </w:r>
      <w:r w:rsidRPr="00C72B6B">
        <w:rPr>
          <w:rStyle w:val="fill"/>
          <w:b w:val="0"/>
          <w:i w:val="0"/>
          <w:color w:val="auto"/>
          <w:sz w:val="24"/>
          <w:szCs w:val="24"/>
        </w:rPr>
        <w:t>основной работе. Если Работник не отработал шести месяцев, то отпуск предоставляется</w:t>
      </w:r>
      <w:r w:rsidRPr="00C72B6B">
        <w:rPr>
          <w:iCs/>
          <w:sz w:val="24"/>
          <w:szCs w:val="24"/>
        </w:rPr>
        <w:t xml:space="preserve"> </w:t>
      </w:r>
      <w:r w:rsidRPr="00C72B6B">
        <w:rPr>
          <w:rStyle w:val="fill"/>
          <w:b w:val="0"/>
          <w:i w:val="0"/>
          <w:color w:val="auto"/>
          <w:sz w:val="24"/>
          <w:szCs w:val="24"/>
        </w:rPr>
        <w:t>авансом.</w:t>
      </w:r>
      <w:r w:rsidR="00C72B6B">
        <w:rPr>
          <w:sz w:val="24"/>
          <w:szCs w:val="24"/>
        </w:rPr>
        <w:t xml:space="preserve"> </w:t>
      </w:r>
      <w:r w:rsidRPr="00C72B6B">
        <w:rPr>
          <w:rStyle w:val="fill"/>
          <w:b w:val="0"/>
          <w:i w:val="0"/>
          <w:color w:val="auto"/>
          <w:sz w:val="24"/>
          <w:szCs w:val="24"/>
        </w:rPr>
        <w:t>Если продолжительность ежегодного оплачиваемого отпуска Работника по основному</w:t>
      </w:r>
      <w:r w:rsidRPr="00C72B6B">
        <w:rPr>
          <w:sz w:val="24"/>
          <w:szCs w:val="24"/>
        </w:rPr>
        <w:t xml:space="preserve"> </w:t>
      </w:r>
      <w:r w:rsidRPr="00C72B6B">
        <w:rPr>
          <w:rStyle w:val="fill"/>
          <w:b w:val="0"/>
          <w:i w:val="0"/>
          <w:color w:val="auto"/>
          <w:sz w:val="24"/>
          <w:szCs w:val="24"/>
        </w:rPr>
        <w:t>месту работы больше 28 календарных дней, то Работодатель по просьбе Работника</w:t>
      </w:r>
      <w:r w:rsidRPr="00C72B6B">
        <w:rPr>
          <w:sz w:val="24"/>
          <w:szCs w:val="24"/>
        </w:rPr>
        <w:t xml:space="preserve"> </w:t>
      </w:r>
      <w:r w:rsidRPr="00C72B6B">
        <w:rPr>
          <w:rStyle w:val="fill"/>
          <w:b w:val="0"/>
          <w:i w:val="0"/>
          <w:color w:val="auto"/>
          <w:sz w:val="24"/>
          <w:szCs w:val="24"/>
        </w:rPr>
        <w:t xml:space="preserve">предоставляет ему отпуск без сохранения </w:t>
      </w:r>
      <w:r w:rsidR="00C72B6B" w:rsidRPr="00C72B6B">
        <w:rPr>
          <w:rStyle w:val="fill"/>
          <w:b w:val="0"/>
          <w:i w:val="0"/>
          <w:color w:val="auto"/>
          <w:sz w:val="24"/>
          <w:szCs w:val="24"/>
        </w:rPr>
        <w:lastRenderedPageBreak/>
        <w:t>заработной платы,</w:t>
      </w:r>
      <w:r w:rsidRPr="00C72B6B">
        <w:rPr>
          <w:rStyle w:val="fill"/>
          <w:b w:val="0"/>
          <w:i w:val="0"/>
          <w:color w:val="auto"/>
          <w:sz w:val="24"/>
          <w:szCs w:val="24"/>
        </w:rPr>
        <w:t xml:space="preserve"> соответствующей</w:t>
      </w:r>
      <w:r w:rsidRPr="00C72B6B">
        <w:rPr>
          <w:sz w:val="24"/>
          <w:szCs w:val="24"/>
        </w:rPr>
        <w:t xml:space="preserve"> </w:t>
      </w:r>
      <w:r w:rsidRPr="00C72B6B">
        <w:rPr>
          <w:rStyle w:val="fill"/>
          <w:b w:val="0"/>
          <w:i w:val="0"/>
          <w:color w:val="auto"/>
          <w:sz w:val="24"/>
          <w:szCs w:val="24"/>
        </w:rPr>
        <w:t>продолжительности.</w:t>
      </w:r>
      <w:r w:rsidRPr="00C72B6B">
        <w:rPr>
          <w:sz w:val="24"/>
          <w:szCs w:val="24"/>
        </w:rPr>
        <w:br/>
        <w:t>5.3. По семейным обстоятельствам и другим уважительным п</w:t>
      </w:r>
      <w:r w:rsidR="00E205FA" w:rsidRPr="00C72B6B">
        <w:rPr>
          <w:sz w:val="24"/>
          <w:szCs w:val="24"/>
        </w:rPr>
        <w:t xml:space="preserve">ричинам Работнику на основании </w:t>
      </w:r>
      <w:r w:rsidRPr="00C72B6B">
        <w:rPr>
          <w:sz w:val="24"/>
          <w:szCs w:val="24"/>
        </w:rPr>
        <w:t>его письменного заявления может быть предоставлен отпуск б</w:t>
      </w:r>
      <w:r w:rsidR="00E205FA" w:rsidRPr="00C72B6B">
        <w:rPr>
          <w:sz w:val="24"/>
          <w:szCs w:val="24"/>
        </w:rPr>
        <w:t xml:space="preserve">ез сохранения заработной платы </w:t>
      </w:r>
      <w:r w:rsidRPr="00C72B6B">
        <w:rPr>
          <w:sz w:val="24"/>
          <w:szCs w:val="24"/>
        </w:rPr>
        <w:t>продолжительностью, установленной трудовым законодательством РФ</w:t>
      </w:r>
      <w:r w:rsidR="00E205FA" w:rsidRPr="00C72B6B">
        <w:rPr>
          <w:sz w:val="24"/>
          <w:szCs w:val="24"/>
        </w:rPr>
        <w:t xml:space="preserve"> и Правилами трудового </w:t>
      </w:r>
      <w:r w:rsidRPr="00C72B6B">
        <w:rPr>
          <w:sz w:val="24"/>
          <w:szCs w:val="24"/>
        </w:rPr>
        <w:t>распорядка.</w:t>
      </w:r>
    </w:p>
    <w:p w14:paraId="5D97B486"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36" w:name="dfaswhstwc"/>
      <w:bookmarkEnd w:id="36"/>
      <w:r w:rsidRPr="00C72B6B">
        <w:rPr>
          <w:sz w:val="24"/>
          <w:szCs w:val="24"/>
        </w:rPr>
        <w:t> </w:t>
      </w:r>
    </w:p>
    <w:p w14:paraId="1FF5591D"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37" w:name="dfasoond02"/>
      <w:bookmarkEnd w:id="37"/>
      <w:r w:rsidRPr="00C72B6B">
        <w:rPr>
          <w:sz w:val="24"/>
          <w:szCs w:val="24"/>
        </w:rPr>
        <w:t> </w:t>
      </w:r>
    </w:p>
    <w:p w14:paraId="22687E9C"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38" w:name="dfasgswozy"/>
      <w:bookmarkEnd w:id="38"/>
      <w:r w:rsidRPr="00C72B6B">
        <w:rPr>
          <w:sz w:val="24"/>
          <w:szCs w:val="24"/>
        </w:rPr>
        <w:t>6. СОЦИАЛЬНОЕ СТРАХОВАНИЕ</w:t>
      </w:r>
    </w:p>
    <w:p w14:paraId="1DCDEEAE"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39" w:name="dfasahvcro"/>
      <w:bookmarkEnd w:id="39"/>
      <w:r w:rsidRPr="00C72B6B">
        <w:rPr>
          <w:bCs/>
          <w:sz w:val="24"/>
          <w:szCs w:val="24"/>
        </w:rPr>
        <w:t> </w:t>
      </w:r>
    </w:p>
    <w:p w14:paraId="004A520C"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0" w:name="dfaslmqliz"/>
      <w:bookmarkEnd w:id="40"/>
      <w:r w:rsidRPr="00C72B6B">
        <w:rPr>
          <w:sz w:val="24"/>
          <w:szCs w:val="24"/>
        </w:rPr>
        <w:t> </w:t>
      </w:r>
    </w:p>
    <w:p w14:paraId="3E3A38C0"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41" w:name="dfas4b6nru"/>
      <w:bookmarkEnd w:id="41"/>
      <w:r w:rsidRPr="00C72B6B">
        <w:rPr>
          <w:sz w:val="24"/>
          <w:szCs w:val="24"/>
        </w:rPr>
        <w:t xml:space="preserve">6.1. Работник подлежит обязательному социальному страхованию в связи с трудовой </w:t>
      </w:r>
      <w:r w:rsidRPr="00C72B6B">
        <w:rPr>
          <w:sz w:val="24"/>
          <w:szCs w:val="24"/>
        </w:rPr>
        <w:br/>
        <w:t xml:space="preserve">деятельностью. Виды и условия обязательного социального страхования работника связи с трудовой деятельностью осуществляются Работодателем в соответствии с законодательством </w:t>
      </w:r>
      <w:r w:rsidRPr="00C72B6B">
        <w:rPr>
          <w:sz w:val="24"/>
          <w:szCs w:val="24"/>
        </w:rPr>
        <w:br/>
        <w:t>РФ.</w:t>
      </w:r>
    </w:p>
    <w:p w14:paraId="5AA005E7"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2" w:name="dfasnhqy3b"/>
      <w:bookmarkEnd w:id="42"/>
      <w:r w:rsidRPr="00C72B6B">
        <w:rPr>
          <w:sz w:val="24"/>
          <w:szCs w:val="24"/>
        </w:rPr>
        <w:t> </w:t>
      </w:r>
    </w:p>
    <w:p w14:paraId="480F4336"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3" w:name="dfaseug9n0"/>
      <w:bookmarkEnd w:id="43"/>
      <w:r w:rsidRPr="00C72B6B">
        <w:rPr>
          <w:sz w:val="24"/>
          <w:szCs w:val="24"/>
        </w:rPr>
        <w:t> </w:t>
      </w:r>
    </w:p>
    <w:p w14:paraId="0C9255B9"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4" w:name="dfasipdye0"/>
      <w:bookmarkEnd w:id="44"/>
      <w:r w:rsidRPr="00C72B6B">
        <w:rPr>
          <w:sz w:val="24"/>
          <w:szCs w:val="24"/>
        </w:rPr>
        <w:t>7. ИНЫЕ УСЛОВИЯ ТРУДОВОГО ДОГОВОРА</w:t>
      </w:r>
    </w:p>
    <w:p w14:paraId="64EF4B48"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5" w:name="dfasucrr73"/>
      <w:bookmarkEnd w:id="45"/>
      <w:r w:rsidRPr="00C72B6B">
        <w:rPr>
          <w:sz w:val="24"/>
          <w:szCs w:val="24"/>
        </w:rPr>
        <w:t> </w:t>
      </w:r>
    </w:p>
    <w:p w14:paraId="4B280862"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6" w:name="dfass0u093"/>
      <w:bookmarkEnd w:id="46"/>
      <w:r w:rsidRPr="00C72B6B">
        <w:rPr>
          <w:sz w:val="24"/>
          <w:szCs w:val="24"/>
        </w:rPr>
        <w:t> </w:t>
      </w:r>
    </w:p>
    <w:p w14:paraId="59D681C6"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47" w:name="dfasea2ura"/>
      <w:bookmarkEnd w:id="47"/>
      <w:r w:rsidRPr="00C72B6B">
        <w:rPr>
          <w:sz w:val="24"/>
          <w:szCs w:val="24"/>
        </w:rPr>
        <w:t xml:space="preserve">7.1. Работник обязуется в течение срока действия настоящего трудового договора и после его прекращения в течение </w:t>
      </w:r>
      <w:r w:rsidRPr="00C72B6B">
        <w:rPr>
          <w:rStyle w:val="fill"/>
          <w:b w:val="0"/>
          <w:i w:val="0"/>
          <w:color w:val="auto"/>
          <w:sz w:val="24"/>
          <w:szCs w:val="24"/>
        </w:rPr>
        <w:t>пяти</w:t>
      </w:r>
      <w:r w:rsidRPr="00C72B6B">
        <w:rPr>
          <w:sz w:val="24"/>
          <w:szCs w:val="24"/>
        </w:rPr>
        <w:t xml:space="preserve"> лет не разглашать охраняемую законом коммерческую тайну, ставшую известной Работнику в связи с исполнением им трудовых обязанностей.</w:t>
      </w:r>
      <w:r w:rsidRPr="00C72B6B">
        <w:rPr>
          <w:sz w:val="24"/>
          <w:szCs w:val="24"/>
        </w:rPr>
        <w:br/>
        <w:t>С перечнем информации, составляющей охраняемую законом коммерческую тайну, Работник должен быть ознакомлен под подпись.</w:t>
      </w:r>
      <w:r w:rsidRPr="00C72B6B">
        <w:rPr>
          <w:sz w:val="24"/>
          <w:szCs w:val="24"/>
        </w:rPr>
        <w:br/>
        <w:t>7.2. В случае нарушения порядка использования и неправомерного разглашения информации, указанной в пункте 7.1 настоящего трудового договора, соответствующая виновная сторона договора обязана возместить другой стороне причиненный ущерб.</w:t>
      </w:r>
    </w:p>
    <w:p w14:paraId="153D7188"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8" w:name="dfasd4238q"/>
      <w:bookmarkEnd w:id="48"/>
      <w:r w:rsidRPr="00C72B6B">
        <w:rPr>
          <w:sz w:val="24"/>
          <w:szCs w:val="24"/>
        </w:rPr>
        <w:t> </w:t>
      </w:r>
    </w:p>
    <w:p w14:paraId="713937C2"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49" w:name="dfaswg2vqg"/>
      <w:bookmarkEnd w:id="49"/>
      <w:r w:rsidRPr="00C72B6B">
        <w:rPr>
          <w:sz w:val="24"/>
          <w:szCs w:val="24"/>
        </w:rPr>
        <w:t> </w:t>
      </w:r>
    </w:p>
    <w:p w14:paraId="3B1D070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0" w:name="dfas85971i"/>
      <w:bookmarkEnd w:id="50"/>
      <w:r w:rsidRPr="00C72B6B">
        <w:rPr>
          <w:sz w:val="24"/>
          <w:szCs w:val="24"/>
        </w:rPr>
        <w:t>8. ОТВЕТСТВЕННОСТЬ СТОРОН ТРУДОВОГО ДОГОВОРА </w:t>
      </w:r>
    </w:p>
    <w:p w14:paraId="63A2C98A"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1" w:name="dfasi5wyog"/>
      <w:bookmarkEnd w:id="51"/>
      <w:r w:rsidRPr="00C72B6B">
        <w:rPr>
          <w:sz w:val="24"/>
          <w:szCs w:val="24"/>
        </w:rPr>
        <w:t> </w:t>
      </w:r>
    </w:p>
    <w:p w14:paraId="771AAFF6"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2" w:name="dfassf7s0m"/>
      <w:bookmarkEnd w:id="52"/>
      <w:r w:rsidRPr="00C72B6B">
        <w:rPr>
          <w:sz w:val="24"/>
          <w:szCs w:val="24"/>
        </w:rPr>
        <w:t> </w:t>
      </w:r>
    </w:p>
    <w:p w14:paraId="55DD61BC"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53" w:name="dfasztsi0y"/>
      <w:bookmarkEnd w:id="53"/>
      <w:r w:rsidRPr="00C72B6B">
        <w:rPr>
          <w:sz w:val="24"/>
          <w:szCs w:val="24"/>
        </w:rPr>
        <w:t>8.1. Работодатель и Работник несут ответственность за неисполнение или ненадлежащее исполнение взятых на себя обязанностей и обязательств,</w:t>
      </w:r>
      <w:r w:rsidR="00C72B6B">
        <w:rPr>
          <w:sz w:val="24"/>
          <w:szCs w:val="24"/>
        </w:rPr>
        <w:t xml:space="preserve"> </w:t>
      </w:r>
      <w:r w:rsidRPr="00C72B6B">
        <w:rPr>
          <w:sz w:val="24"/>
          <w:szCs w:val="24"/>
        </w:rPr>
        <w:t xml:space="preserve">установленных настоящим трудовым </w:t>
      </w:r>
      <w:r w:rsidRPr="00C72B6B">
        <w:rPr>
          <w:sz w:val="24"/>
          <w:szCs w:val="24"/>
        </w:rPr>
        <w:br/>
        <w:t>договором, локальными нормативными актами Работодателя, законодательством РФ.</w:t>
      </w:r>
      <w:r w:rsidRPr="00C72B6B">
        <w:rPr>
          <w:sz w:val="24"/>
          <w:szCs w:val="24"/>
        </w:rPr>
        <w:br/>
        <w:t>8.2. За совершение дисциплинарного проступка, то есть неисполнение или</w:t>
      </w:r>
      <w:r w:rsidR="00C72B6B">
        <w:rPr>
          <w:sz w:val="24"/>
          <w:szCs w:val="24"/>
        </w:rPr>
        <w:t xml:space="preserve"> </w:t>
      </w:r>
      <w:r w:rsidRPr="00C72B6B">
        <w:rPr>
          <w:sz w:val="24"/>
          <w:szCs w:val="24"/>
        </w:rPr>
        <w:t>ненадлежащее исполнение Работником по его вине возложенных на него труд</w:t>
      </w:r>
      <w:r w:rsidR="00E205FA" w:rsidRPr="00C72B6B">
        <w:rPr>
          <w:sz w:val="24"/>
          <w:szCs w:val="24"/>
        </w:rPr>
        <w:t xml:space="preserve">овых обязанностей, к Работнику </w:t>
      </w:r>
      <w:r w:rsidRPr="00C72B6B">
        <w:rPr>
          <w:sz w:val="24"/>
          <w:szCs w:val="24"/>
        </w:rPr>
        <w:t>могут быть применены дисциплинарные взыскания, предусм</w:t>
      </w:r>
      <w:r w:rsidR="00E205FA" w:rsidRPr="00C72B6B">
        <w:rPr>
          <w:sz w:val="24"/>
          <w:szCs w:val="24"/>
        </w:rPr>
        <w:t xml:space="preserve">отренные статьей 192 Трудового </w:t>
      </w:r>
      <w:r w:rsidRPr="00C72B6B">
        <w:rPr>
          <w:sz w:val="24"/>
          <w:szCs w:val="24"/>
        </w:rPr>
        <w:t>кодекса РФ.</w:t>
      </w:r>
      <w:r w:rsidRPr="00C72B6B">
        <w:rPr>
          <w:sz w:val="24"/>
          <w:szCs w:val="24"/>
        </w:rPr>
        <w:br/>
        <w:t xml:space="preserve">8.3. Работодатель и Работник могут быть привлечены к материальной и иным видам </w:t>
      </w:r>
      <w:r w:rsidRPr="00C72B6B">
        <w:rPr>
          <w:sz w:val="24"/>
          <w:szCs w:val="24"/>
        </w:rPr>
        <w:br/>
        <w:t xml:space="preserve">юридической ответственности в случаях и в порядке, предусмотренных трудовым </w:t>
      </w:r>
      <w:r w:rsidRPr="00C72B6B">
        <w:rPr>
          <w:sz w:val="24"/>
          <w:szCs w:val="24"/>
        </w:rPr>
        <w:br/>
        <w:t>законодательством и иными федеральными законами.</w:t>
      </w:r>
    </w:p>
    <w:p w14:paraId="28FB3C65"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4" w:name="dfas1073mn"/>
      <w:bookmarkEnd w:id="54"/>
      <w:r w:rsidRPr="00C72B6B">
        <w:rPr>
          <w:sz w:val="24"/>
          <w:szCs w:val="24"/>
        </w:rPr>
        <w:t> </w:t>
      </w:r>
    </w:p>
    <w:p w14:paraId="4948B307"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5" w:name="dfasep7awz"/>
      <w:bookmarkEnd w:id="55"/>
      <w:r w:rsidRPr="00C72B6B">
        <w:rPr>
          <w:sz w:val="24"/>
          <w:szCs w:val="24"/>
        </w:rPr>
        <w:t> </w:t>
      </w:r>
    </w:p>
    <w:p w14:paraId="0508E03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6" w:name="dfasv7zzcm"/>
      <w:bookmarkEnd w:id="56"/>
      <w:r w:rsidRPr="00C72B6B">
        <w:rPr>
          <w:sz w:val="24"/>
          <w:szCs w:val="24"/>
        </w:rPr>
        <w:t>9. ИЗМЕНЕНИЕ И ПРЕКРАЩЕНИЕ ТРУДОВОГО ДОГОВОРА</w:t>
      </w:r>
    </w:p>
    <w:p w14:paraId="408DB109"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7" w:name="dfasa4ay86"/>
      <w:bookmarkEnd w:id="57"/>
      <w:r w:rsidRPr="00C72B6B">
        <w:rPr>
          <w:sz w:val="24"/>
          <w:szCs w:val="24"/>
        </w:rPr>
        <w:t> </w:t>
      </w:r>
    </w:p>
    <w:p w14:paraId="16CD7C11"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58" w:name="dfasxqgptv"/>
      <w:bookmarkEnd w:id="58"/>
      <w:r w:rsidRPr="00C72B6B">
        <w:rPr>
          <w:sz w:val="24"/>
          <w:szCs w:val="24"/>
        </w:rPr>
        <w:t> </w:t>
      </w:r>
    </w:p>
    <w:p w14:paraId="641D4AD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59" w:name="dfasiln5q3"/>
      <w:bookmarkEnd w:id="59"/>
      <w:r w:rsidRPr="00C72B6B">
        <w:rPr>
          <w:sz w:val="24"/>
          <w:szCs w:val="24"/>
        </w:rPr>
        <w:lastRenderedPageBreak/>
        <w:t>9.1.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дополнительным соглашением, являющимся неотъемлемой частью трудового договора.</w:t>
      </w:r>
      <w:r w:rsidRPr="00C72B6B">
        <w:rPr>
          <w:sz w:val="24"/>
          <w:szCs w:val="24"/>
        </w:rPr>
        <w:br/>
        <w:t xml:space="preserve">9.2. Изменения и дополнения могут быть внесены в настоящий трудовой договор по </w:t>
      </w:r>
      <w:r w:rsidRPr="00C72B6B">
        <w:rPr>
          <w:sz w:val="24"/>
          <w:szCs w:val="24"/>
        </w:rPr>
        <w:br/>
        <w:t>соглашению сторон также в следующих случаях:</w:t>
      </w:r>
      <w:r w:rsidRPr="00C72B6B">
        <w:rPr>
          <w:sz w:val="24"/>
          <w:szCs w:val="24"/>
        </w:rPr>
        <w:br/>
        <w:t>а) при изменении законодательства РФ в части, затрагивающей права, обязанности и интересы сторон, а также при изменении локальных нормативных актов Работодателя;</w:t>
      </w:r>
      <w:r w:rsidRPr="00C72B6B">
        <w:rPr>
          <w:sz w:val="24"/>
          <w:szCs w:val="24"/>
        </w:rPr>
        <w:br/>
        <w:t>б) в других случаях, предусмотренных Трудовым кодексом РФ.</w:t>
      </w:r>
      <w:r w:rsidRPr="00C72B6B">
        <w:rPr>
          <w:sz w:val="24"/>
          <w:szCs w:val="24"/>
        </w:rPr>
        <w:br/>
        <w:t>9.3.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 (ст. 74 ТК РФ).</w:t>
      </w:r>
      <w:r w:rsidR="00C72B6B">
        <w:rPr>
          <w:sz w:val="24"/>
          <w:szCs w:val="24"/>
        </w:rPr>
        <w:t xml:space="preserve"> </w:t>
      </w:r>
      <w:r w:rsidRPr="00C72B6B">
        <w:rPr>
          <w:sz w:val="24"/>
          <w:szCs w:val="24"/>
        </w:rPr>
        <w:t>О предстоящем увольнении в связи с ликвидацией организаци</w:t>
      </w:r>
      <w:r w:rsidR="00E205FA" w:rsidRPr="00C72B6B">
        <w:rPr>
          <w:sz w:val="24"/>
          <w:szCs w:val="24"/>
        </w:rPr>
        <w:t xml:space="preserve">и, сокращением численности или </w:t>
      </w:r>
      <w:r w:rsidRPr="00C72B6B">
        <w:rPr>
          <w:sz w:val="24"/>
          <w:szCs w:val="24"/>
        </w:rPr>
        <w:t>штата работников организации Работодатель обязан предуп</w:t>
      </w:r>
      <w:r w:rsidR="00E205FA" w:rsidRPr="00C72B6B">
        <w:rPr>
          <w:sz w:val="24"/>
          <w:szCs w:val="24"/>
        </w:rPr>
        <w:t xml:space="preserve">редить Работника персонально и </w:t>
      </w:r>
      <w:r w:rsidRPr="00C72B6B">
        <w:rPr>
          <w:sz w:val="24"/>
          <w:szCs w:val="24"/>
        </w:rPr>
        <w:t>под подпись не менее чем за два месяца до увольнения.</w:t>
      </w:r>
      <w:r w:rsidRPr="00C72B6B">
        <w:rPr>
          <w:sz w:val="24"/>
          <w:szCs w:val="24"/>
        </w:rPr>
        <w:br/>
        <w:t>9.4. Настоящий трудовой договор прекращается только по основаниям, установленным Трудовым кодексом РФ и иными федеральными законами.</w:t>
      </w:r>
      <w:r w:rsidRPr="00C72B6B">
        <w:rPr>
          <w:sz w:val="24"/>
          <w:szCs w:val="24"/>
        </w:rPr>
        <w:br/>
        <w:t>При принятии на должность, занимаемую Работником, иного работника, для которого эта работа будет являться основной, Работодатель вправе расторгнуть трудовой договор, письменно предупредив об этом Работника не менее чем за две недели до увольнения.</w:t>
      </w:r>
      <w:r w:rsidR="00C72B6B">
        <w:rPr>
          <w:sz w:val="24"/>
          <w:szCs w:val="24"/>
        </w:rPr>
        <w:t xml:space="preserve"> </w:t>
      </w:r>
      <w:r w:rsidRPr="00C72B6B">
        <w:rPr>
          <w:sz w:val="24"/>
          <w:szCs w:val="24"/>
        </w:rPr>
        <w:t>При расторжении трудового договора Работнику предоставляются гарантии и компенсации, предусмотренные главой 27 Трудового кодекса РФ, а также другими нормами Трудового кодекса РФ и иных федеральных законов.</w:t>
      </w:r>
    </w:p>
    <w:p w14:paraId="52CC78C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60" w:name="dfaseqd56f"/>
      <w:bookmarkEnd w:id="60"/>
      <w:r w:rsidRPr="00C72B6B">
        <w:rPr>
          <w:sz w:val="24"/>
          <w:szCs w:val="24"/>
        </w:rPr>
        <w:t> </w:t>
      </w:r>
    </w:p>
    <w:p w14:paraId="0941B134"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61" w:name="dfas1e1107"/>
      <w:bookmarkEnd w:id="61"/>
      <w:r w:rsidRPr="00C72B6B">
        <w:rPr>
          <w:sz w:val="24"/>
          <w:szCs w:val="24"/>
        </w:rPr>
        <w:t> </w:t>
      </w:r>
    </w:p>
    <w:p w14:paraId="3837BBA2"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2" w:name="dfasyarkdx"/>
      <w:bookmarkEnd w:id="62"/>
      <w:r w:rsidRPr="00C72B6B">
        <w:rPr>
          <w:sz w:val="24"/>
          <w:szCs w:val="24"/>
        </w:rPr>
        <w:t>10. ЗАКЛЮЧИТЕЛЬНЫЕ ПОЛОЖЕНИЯ</w:t>
      </w:r>
    </w:p>
    <w:p w14:paraId="4D2601FA"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3" w:name="dfasf83rez"/>
      <w:bookmarkEnd w:id="63"/>
      <w:r w:rsidRPr="00C72B6B">
        <w:rPr>
          <w:bCs/>
          <w:sz w:val="24"/>
          <w:szCs w:val="24"/>
        </w:rPr>
        <w:t> </w:t>
      </w:r>
    </w:p>
    <w:p w14:paraId="4626C2A4"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4" w:name="dfasfxu4wa"/>
      <w:bookmarkEnd w:id="64"/>
      <w:r w:rsidRPr="00C72B6B">
        <w:rPr>
          <w:sz w:val="24"/>
          <w:szCs w:val="24"/>
        </w:rPr>
        <w:t> </w:t>
      </w:r>
    </w:p>
    <w:p w14:paraId="5805D9DB"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65" w:name="dfasp60ied"/>
      <w:bookmarkEnd w:id="65"/>
      <w:r w:rsidRPr="00C72B6B">
        <w:rPr>
          <w:sz w:val="24"/>
          <w:szCs w:val="24"/>
        </w:rPr>
        <w:t>10.1.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w:t>
      </w:r>
      <w:r w:rsidR="00C72B6B" w:rsidRPr="00C72B6B">
        <w:rPr>
          <w:sz w:val="24"/>
          <w:szCs w:val="24"/>
        </w:rPr>
        <w:t xml:space="preserve"> </w:t>
      </w:r>
      <w:r w:rsidRPr="00C72B6B">
        <w:rPr>
          <w:sz w:val="24"/>
          <w:szCs w:val="24"/>
        </w:rPr>
        <w:t>законодательством РФ.</w:t>
      </w:r>
      <w:r w:rsidRPr="00C72B6B">
        <w:rPr>
          <w:sz w:val="24"/>
          <w:szCs w:val="24"/>
        </w:rPr>
        <w:br/>
        <w:t>10.2. В части, не предусмотренной настоящим трудовым дого</w:t>
      </w:r>
      <w:r w:rsidR="00E205FA" w:rsidRPr="00C72B6B">
        <w:rPr>
          <w:sz w:val="24"/>
          <w:szCs w:val="24"/>
        </w:rPr>
        <w:t xml:space="preserve">вором, стороны руководствуются </w:t>
      </w:r>
      <w:r w:rsidRPr="00C72B6B">
        <w:rPr>
          <w:sz w:val="24"/>
          <w:szCs w:val="24"/>
        </w:rPr>
        <w:t>законодательством РФ.</w:t>
      </w:r>
      <w:r w:rsidRPr="00C72B6B">
        <w:rPr>
          <w:sz w:val="24"/>
          <w:szCs w:val="24"/>
        </w:rPr>
        <w:br/>
        <w:t>10.3. Настоящий трудовой договор заключен в двух экземплярах, имеющих одинаковую юридическую силу. Один экземпляр хранится Работодателем в личном деле Работника, второй – у Работника.</w:t>
      </w:r>
    </w:p>
    <w:p w14:paraId="73837CF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66" w:name="dfasipstfb"/>
      <w:bookmarkEnd w:id="66"/>
      <w:r w:rsidRPr="00C72B6B">
        <w:rPr>
          <w:sz w:val="24"/>
          <w:szCs w:val="24"/>
        </w:rPr>
        <w:t> </w:t>
      </w:r>
    </w:p>
    <w:p w14:paraId="165D60AE"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67" w:name="dfaspy893g"/>
      <w:bookmarkEnd w:id="67"/>
      <w:r w:rsidRPr="00C72B6B">
        <w:rPr>
          <w:sz w:val="24"/>
          <w:szCs w:val="24"/>
        </w:rPr>
        <w:t> </w:t>
      </w:r>
    </w:p>
    <w:p w14:paraId="1752A3FE"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8" w:name="dfaseubbge"/>
      <w:bookmarkEnd w:id="68"/>
      <w:r w:rsidRPr="00C72B6B">
        <w:rPr>
          <w:sz w:val="24"/>
          <w:szCs w:val="24"/>
        </w:rPr>
        <w:t>11. АДРЕСА, РЕКВИЗИТЫ И ПОДПИСИ СТОРОН </w:t>
      </w:r>
    </w:p>
    <w:p w14:paraId="586A0444"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69" w:name="dfask68xy4"/>
      <w:bookmarkEnd w:id="69"/>
      <w:r w:rsidRPr="00C72B6B">
        <w:rPr>
          <w:sz w:val="24"/>
          <w:szCs w:val="24"/>
        </w:rPr>
        <w:t> </w:t>
      </w:r>
    </w:p>
    <w:p w14:paraId="763278FF"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70" w:name="dfas90p6kr"/>
      <w:bookmarkEnd w:id="70"/>
      <w:r w:rsidRPr="00C72B6B">
        <w:rPr>
          <w:sz w:val="24"/>
          <w:szCs w:val="24"/>
        </w:rPr>
        <w:t> </w:t>
      </w:r>
    </w:p>
    <w:tbl>
      <w:tblPr>
        <w:tblW w:w="9135" w:type="dxa"/>
        <w:tblCellMar>
          <w:top w:w="15" w:type="dxa"/>
          <w:left w:w="15" w:type="dxa"/>
          <w:bottom w:w="15" w:type="dxa"/>
          <w:right w:w="15" w:type="dxa"/>
        </w:tblCellMar>
        <w:tblLook w:val="04A0" w:firstRow="1" w:lastRow="0" w:firstColumn="1" w:lastColumn="0" w:noHBand="0" w:noVBand="1"/>
      </w:tblPr>
      <w:tblGrid>
        <w:gridCol w:w="4852"/>
        <w:gridCol w:w="4283"/>
      </w:tblGrid>
      <w:tr w:rsidR="0081186C" w:rsidRPr="00C72B6B" w14:paraId="3EF3D8B0" w14:textId="77777777">
        <w:tc>
          <w:tcPr>
            <w:tcW w:w="0" w:type="auto"/>
            <w:tcMar>
              <w:top w:w="60" w:type="dxa"/>
              <w:left w:w="60" w:type="dxa"/>
              <w:bottom w:w="60" w:type="dxa"/>
              <w:right w:w="60" w:type="dxa"/>
            </w:tcMar>
            <w:hideMark/>
          </w:tcPr>
          <w:p w14:paraId="0958B5BE" w14:textId="77777777" w:rsidR="0081186C" w:rsidRPr="00C72B6B" w:rsidRDefault="00265CFA" w:rsidP="00087E3C">
            <w:pPr>
              <w:pStyle w:val="a5"/>
              <w:spacing w:before="0" w:beforeAutospacing="0" w:after="0" w:afterAutospacing="0"/>
              <w:rPr>
                <w:sz w:val="24"/>
                <w:szCs w:val="24"/>
              </w:rPr>
            </w:pPr>
            <w:bookmarkStart w:id="71" w:name="dfasrbmffp"/>
            <w:bookmarkEnd w:id="71"/>
            <w:r w:rsidRPr="00C72B6B">
              <w:rPr>
                <w:sz w:val="24"/>
                <w:szCs w:val="24"/>
              </w:rPr>
              <w:t>Работодатель:</w:t>
            </w:r>
          </w:p>
          <w:p w14:paraId="2B40EB1A" w14:textId="77777777" w:rsidR="0081186C" w:rsidRPr="00C72B6B" w:rsidRDefault="00265CFA" w:rsidP="00087E3C">
            <w:pPr>
              <w:pStyle w:val="a5"/>
              <w:spacing w:before="0" w:beforeAutospacing="0" w:after="0" w:afterAutospacing="0"/>
              <w:rPr>
                <w:sz w:val="24"/>
                <w:szCs w:val="24"/>
              </w:rPr>
            </w:pPr>
            <w:bookmarkStart w:id="72" w:name="dfasgpg6b7"/>
            <w:bookmarkEnd w:id="72"/>
            <w:r w:rsidRPr="00C72B6B">
              <w:rPr>
                <w:rStyle w:val="fill"/>
                <w:b w:val="0"/>
                <w:i w:val="0"/>
                <w:color w:val="auto"/>
                <w:sz w:val="24"/>
                <w:szCs w:val="24"/>
              </w:rPr>
              <w:t>«</w:t>
            </w:r>
            <w:r w:rsidR="004A3976" w:rsidRPr="00C72B6B">
              <w:rPr>
                <w:rStyle w:val="fill"/>
                <w:b w:val="0"/>
                <w:i w:val="0"/>
                <w:color w:val="auto"/>
                <w:sz w:val="24"/>
                <w:szCs w:val="24"/>
              </w:rPr>
              <w:t>Спектр</w:t>
            </w:r>
            <w:r w:rsidRPr="00C72B6B">
              <w:rPr>
                <w:rStyle w:val="fill"/>
                <w:b w:val="0"/>
                <w:i w:val="0"/>
                <w:color w:val="auto"/>
                <w:sz w:val="24"/>
                <w:szCs w:val="24"/>
              </w:rPr>
              <w:t>»</w:t>
            </w:r>
            <w:r w:rsidRPr="00C72B6B">
              <w:rPr>
                <w:sz w:val="24"/>
                <w:szCs w:val="24"/>
              </w:rPr>
              <w:br/>
              <w:t xml:space="preserve">Адрес: </w:t>
            </w:r>
            <w:r w:rsidRPr="00C72B6B">
              <w:rPr>
                <w:rStyle w:val="fill"/>
                <w:b w:val="0"/>
                <w:i w:val="0"/>
                <w:color w:val="auto"/>
                <w:sz w:val="24"/>
                <w:szCs w:val="24"/>
              </w:rPr>
              <w:t>125008, г. Москва, ул. </w:t>
            </w:r>
            <w:proofErr w:type="spellStart"/>
            <w:r w:rsidRPr="00C72B6B">
              <w:rPr>
                <w:rStyle w:val="fill"/>
                <w:b w:val="0"/>
                <w:i w:val="0"/>
                <w:color w:val="auto"/>
                <w:sz w:val="24"/>
                <w:szCs w:val="24"/>
              </w:rPr>
              <w:t>Михалковская</w:t>
            </w:r>
            <w:proofErr w:type="spellEnd"/>
            <w:r w:rsidRPr="00C72B6B">
              <w:rPr>
                <w:rStyle w:val="fill"/>
                <w:b w:val="0"/>
                <w:i w:val="0"/>
                <w:color w:val="auto"/>
                <w:sz w:val="24"/>
                <w:szCs w:val="24"/>
              </w:rPr>
              <w:t>,</w:t>
            </w:r>
            <w:r w:rsidRPr="00C72B6B">
              <w:rPr>
                <w:sz w:val="24"/>
                <w:szCs w:val="24"/>
              </w:rPr>
              <w:t xml:space="preserve"> </w:t>
            </w:r>
            <w:r w:rsidRPr="00C72B6B">
              <w:rPr>
                <w:sz w:val="24"/>
                <w:szCs w:val="24"/>
              </w:rPr>
              <w:br/>
            </w:r>
            <w:r w:rsidRPr="00C72B6B">
              <w:rPr>
                <w:rStyle w:val="fill"/>
                <w:b w:val="0"/>
                <w:i w:val="0"/>
                <w:color w:val="auto"/>
                <w:sz w:val="24"/>
                <w:szCs w:val="24"/>
              </w:rPr>
              <w:t>д. 20</w:t>
            </w:r>
            <w:r w:rsidRPr="00C72B6B">
              <w:rPr>
                <w:sz w:val="24"/>
                <w:szCs w:val="24"/>
              </w:rPr>
              <w:br/>
              <w:t xml:space="preserve">ИНН </w:t>
            </w:r>
            <w:r w:rsidRPr="00C72B6B">
              <w:rPr>
                <w:rStyle w:val="fill"/>
                <w:b w:val="0"/>
                <w:i w:val="0"/>
                <w:color w:val="auto"/>
                <w:sz w:val="24"/>
                <w:szCs w:val="24"/>
              </w:rPr>
              <w:t>7708123456,</w:t>
            </w:r>
            <w:r w:rsidRPr="00C72B6B">
              <w:rPr>
                <w:sz w:val="24"/>
                <w:szCs w:val="24"/>
              </w:rPr>
              <w:t xml:space="preserve"> КПП </w:t>
            </w:r>
            <w:r w:rsidRPr="00C72B6B">
              <w:rPr>
                <w:rStyle w:val="fill"/>
                <w:b w:val="0"/>
                <w:i w:val="0"/>
                <w:color w:val="auto"/>
                <w:sz w:val="24"/>
                <w:szCs w:val="24"/>
              </w:rPr>
              <w:t>770801001</w:t>
            </w:r>
            <w:r w:rsidRPr="00C72B6B">
              <w:rPr>
                <w:sz w:val="24"/>
                <w:szCs w:val="24"/>
              </w:rPr>
              <w:br/>
              <w:t xml:space="preserve">р/с </w:t>
            </w:r>
            <w:r w:rsidRPr="00C72B6B">
              <w:rPr>
                <w:rStyle w:val="fill"/>
                <w:b w:val="0"/>
                <w:i w:val="0"/>
                <w:color w:val="auto"/>
                <w:sz w:val="24"/>
                <w:szCs w:val="24"/>
              </w:rPr>
              <w:t>40702810400000001111</w:t>
            </w:r>
            <w:r w:rsidRPr="00C72B6B">
              <w:rPr>
                <w:sz w:val="24"/>
                <w:szCs w:val="24"/>
              </w:rPr>
              <w:br/>
            </w:r>
            <w:r w:rsidRPr="00C72B6B">
              <w:rPr>
                <w:rStyle w:val="fill"/>
                <w:b w:val="0"/>
                <w:i w:val="0"/>
                <w:color w:val="auto"/>
                <w:sz w:val="24"/>
                <w:szCs w:val="24"/>
              </w:rPr>
              <w:t>в АКБ «Надежный»</w:t>
            </w:r>
            <w:r w:rsidRPr="00C72B6B">
              <w:rPr>
                <w:sz w:val="24"/>
                <w:szCs w:val="24"/>
              </w:rPr>
              <w:br/>
            </w:r>
            <w:r w:rsidRPr="00C72B6B">
              <w:rPr>
                <w:sz w:val="24"/>
                <w:szCs w:val="24"/>
              </w:rPr>
              <w:lastRenderedPageBreak/>
              <w:t xml:space="preserve">к/с </w:t>
            </w:r>
            <w:r w:rsidRPr="00C72B6B">
              <w:rPr>
                <w:rStyle w:val="fill"/>
                <w:b w:val="0"/>
                <w:i w:val="0"/>
                <w:color w:val="auto"/>
                <w:sz w:val="24"/>
                <w:szCs w:val="24"/>
              </w:rPr>
              <w:t>30101810400000000222</w:t>
            </w:r>
            <w:r w:rsidRPr="00C72B6B">
              <w:rPr>
                <w:sz w:val="24"/>
                <w:szCs w:val="24"/>
              </w:rPr>
              <w:br/>
              <w:t xml:space="preserve">БИК </w:t>
            </w:r>
            <w:r w:rsidRPr="00C72B6B">
              <w:rPr>
                <w:rStyle w:val="fill"/>
                <w:b w:val="0"/>
                <w:i w:val="0"/>
                <w:color w:val="auto"/>
                <w:sz w:val="24"/>
                <w:szCs w:val="24"/>
              </w:rPr>
              <w:t>044583222</w:t>
            </w:r>
          </w:p>
        </w:tc>
        <w:tc>
          <w:tcPr>
            <w:tcW w:w="0" w:type="auto"/>
            <w:tcMar>
              <w:top w:w="60" w:type="dxa"/>
              <w:left w:w="60" w:type="dxa"/>
              <w:bottom w:w="60" w:type="dxa"/>
              <w:right w:w="60" w:type="dxa"/>
            </w:tcMar>
            <w:hideMark/>
          </w:tcPr>
          <w:p w14:paraId="74881D4F" w14:textId="77777777" w:rsidR="0081186C" w:rsidRPr="00C72B6B" w:rsidRDefault="00265CFA" w:rsidP="00087E3C">
            <w:pPr>
              <w:pStyle w:val="a5"/>
              <w:spacing w:before="0" w:beforeAutospacing="0" w:after="0" w:afterAutospacing="0"/>
              <w:rPr>
                <w:sz w:val="24"/>
                <w:szCs w:val="24"/>
              </w:rPr>
            </w:pPr>
            <w:bookmarkStart w:id="73" w:name="dfasko5tql"/>
            <w:bookmarkEnd w:id="73"/>
            <w:r w:rsidRPr="00C72B6B">
              <w:rPr>
                <w:sz w:val="24"/>
                <w:szCs w:val="24"/>
              </w:rPr>
              <w:lastRenderedPageBreak/>
              <w:t>Работник:</w:t>
            </w:r>
          </w:p>
          <w:p w14:paraId="24D949E0" w14:textId="77777777" w:rsidR="0081186C" w:rsidRPr="00C72B6B" w:rsidRDefault="00265CFA" w:rsidP="00087E3C">
            <w:pPr>
              <w:pStyle w:val="a5"/>
              <w:spacing w:before="0" w:beforeAutospacing="0" w:after="0" w:afterAutospacing="0"/>
              <w:rPr>
                <w:sz w:val="24"/>
                <w:szCs w:val="24"/>
              </w:rPr>
            </w:pPr>
            <w:bookmarkStart w:id="74" w:name="dfas70coyb"/>
            <w:bookmarkEnd w:id="74"/>
            <w:r w:rsidRPr="00C72B6B">
              <w:rPr>
                <w:rStyle w:val="fill"/>
                <w:b w:val="0"/>
                <w:i w:val="0"/>
                <w:color w:val="auto"/>
                <w:sz w:val="24"/>
                <w:szCs w:val="24"/>
              </w:rPr>
              <w:t>Иванова Елена Васильевна</w:t>
            </w:r>
            <w:r w:rsidRPr="00C72B6B">
              <w:rPr>
                <w:sz w:val="24"/>
                <w:szCs w:val="24"/>
              </w:rPr>
              <w:br/>
              <w:t xml:space="preserve">паспорт серии </w:t>
            </w:r>
            <w:r w:rsidRPr="00C72B6B">
              <w:rPr>
                <w:rStyle w:val="fill"/>
                <w:b w:val="0"/>
                <w:i w:val="0"/>
                <w:color w:val="auto"/>
                <w:sz w:val="24"/>
                <w:szCs w:val="24"/>
              </w:rPr>
              <w:t>46 02</w:t>
            </w:r>
            <w:r w:rsidRPr="00C72B6B">
              <w:rPr>
                <w:sz w:val="24"/>
                <w:szCs w:val="24"/>
              </w:rPr>
              <w:t xml:space="preserve"> № </w:t>
            </w:r>
            <w:r w:rsidRPr="00C72B6B">
              <w:rPr>
                <w:rStyle w:val="fill"/>
                <w:b w:val="0"/>
                <w:i w:val="0"/>
                <w:color w:val="auto"/>
                <w:sz w:val="24"/>
                <w:szCs w:val="24"/>
              </w:rPr>
              <w:t>545177</w:t>
            </w:r>
            <w:r w:rsidRPr="00C72B6B">
              <w:rPr>
                <w:sz w:val="24"/>
                <w:szCs w:val="24"/>
              </w:rPr>
              <w:br/>
              <w:t xml:space="preserve">выдан </w:t>
            </w:r>
            <w:r w:rsidRPr="00C72B6B">
              <w:rPr>
                <w:rStyle w:val="fill"/>
                <w:b w:val="0"/>
                <w:i w:val="0"/>
                <w:color w:val="auto"/>
                <w:sz w:val="24"/>
                <w:szCs w:val="24"/>
              </w:rPr>
              <w:t>УВД Воскресенского р-на</w:t>
            </w:r>
            <w:r w:rsidRPr="00C72B6B">
              <w:rPr>
                <w:sz w:val="24"/>
                <w:szCs w:val="24"/>
              </w:rPr>
              <w:br/>
            </w:r>
            <w:r w:rsidRPr="00C72B6B">
              <w:rPr>
                <w:rStyle w:val="fill"/>
                <w:b w:val="0"/>
                <w:i w:val="0"/>
                <w:color w:val="auto"/>
                <w:sz w:val="24"/>
                <w:szCs w:val="24"/>
              </w:rPr>
              <w:t>Московской обл. 15.04.2002</w:t>
            </w:r>
            <w:r w:rsidRPr="00C72B6B">
              <w:rPr>
                <w:sz w:val="24"/>
                <w:szCs w:val="24"/>
              </w:rPr>
              <w:br/>
              <w:t xml:space="preserve">Адрес регистрации: </w:t>
            </w:r>
            <w:r w:rsidRPr="00C72B6B">
              <w:rPr>
                <w:rStyle w:val="fill"/>
                <w:b w:val="0"/>
                <w:i w:val="0"/>
                <w:color w:val="auto"/>
                <w:sz w:val="24"/>
                <w:szCs w:val="24"/>
              </w:rPr>
              <w:t>125373, г. Москва,</w:t>
            </w:r>
            <w:r w:rsidRPr="00C72B6B">
              <w:rPr>
                <w:sz w:val="24"/>
                <w:szCs w:val="24"/>
              </w:rPr>
              <w:br/>
            </w:r>
            <w:r w:rsidRPr="00C72B6B">
              <w:rPr>
                <w:rStyle w:val="fill"/>
                <w:b w:val="0"/>
                <w:i w:val="0"/>
                <w:color w:val="auto"/>
                <w:sz w:val="24"/>
                <w:szCs w:val="24"/>
              </w:rPr>
              <w:t>бул. Яна Райниса, д. 24, корп. 2, кв. 474</w:t>
            </w:r>
          </w:p>
        </w:tc>
      </w:tr>
    </w:tbl>
    <w:p w14:paraId="2BCCA84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75" w:name="dfas6586hk"/>
      <w:bookmarkEnd w:id="75"/>
      <w:r w:rsidRPr="00C72B6B">
        <w:rPr>
          <w:sz w:val="24"/>
          <w:szCs w:val="24"/>
        </w:rPr>
        <w:lastRenderedPageBreak/>
        <w:t> </w:t>
      </w:r>
    </w:p>
    <w:p w14:paraId="655FE163"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76" w:name="dfas94s8ai"/>
      <w:bookmarkEnd w:id="76"/>
      <w:r w:rsidRPr="00C72B6B">
        <w:rPr>
          <w:sz w:val="24"/>
          <w:szCs w:val="24"/>
        </w:rPr>
        <w:t> </w:t>
      </w:r>
    </w:p>
    <w:tbl>
      <w:tblPr>
        <w:tblW w:w="9135" w:type="dxa"/>
        <w:tblCellMar>
          <w:top w:w="15" w:type="dxa"/>
          <w:left w:w="15" w:type="dxa"/>
          <w:bottom w:w="15" w:type="dxa"/>
          <w:right w:w="15" w:type="dxa"/>
        </w:tblCellMar>
        <w:tblLook w:val="04A0" w:firstRow="1" w:lastRow="0" w:firstColumn="1" w:lastColumn="0" w:noHBand="0" w:noVBand="1"/>
      </w:tblPr>
      <w:tblGrid>
        <w:gridCol w:w="2067"/>
        <w:gridCol w:w="2159"/>
        <w:gridCol w:w="310"/>
        <w:gridCol w:w="2068"/>
        <w:gridCol w:w="2531"/>
      </w:tblGrid>
      <w:tr w:rsidR="0081186C" w:rsidRPr="00C72B6B" w14:paraId="22506280" w14:textId="77777777">
        <w:tc>
          <w:tcPr>
            <w:tcW w:w="0" w:type="auto"/>
            <w:tcBorders>
              <w:bottom w:val="single" w:sz="8" w:space="0" w:color="000000"/>
            </w:tcBorders>
            <w:tcMar>
              <w:top w:w="60" w:type="dxa"/>
              <w:left w:w="60" w:type="dxa"/>
              <w:bottom w:w="60" w:type="dxa"/>
              <w:right w:w="60" w:type="dxa"/>
            </w:tcMar>
            <w:hideMark/>
          </w:tcPr>
          <w:p w14:paraId="2A568502" w14:textId="77777777" w:rsidR="0081186C" w:rsidRPr="00C72B6B" w:rsidRDefault="00265CFA" w:rsidP="00087E3C">
            <w:bookmarkStart w:id="77" w:name="dfasouhims"/>
            <w:bookmarkEnd w:id="77"/>
            <w:r w:rsidRPr="00C72B6B">
              <w:rPr>
                <w:bCs/>
              </w:rPr>
              <w:t> </w:t>
            </w:r>
          </w:p>
        </w:tc>
        <w:tc>
          <w:tcPr>
            <w:tcW w:w="0" w:type="auto"/>
            <w:tcMar>
              <w:top w:w="60" w:type="dxa"/>
              <w:left w:w="60" w:type="dxa"/>
              <w:bottom w:w="60" w:type="dxa"/>
              <w:right w:w="60" w:type="dxa"/>
            </w:tcMar>
            <w:hideMark/>
          </w:tcPr>
          <w:p w14:paraId="543962BC" w14:textId="77777777" w:rsidR="0081186C" w:rsidRPr="00C72B6B" w:rsidRDefault="00265CFA" w:rsidP="00087E3C">
            <w:pPr>
              <w:jc w:val="right"/>
            </w:pPr>
            <w:r w:rsidRPr="00C72B6B">
              <w:rPr>
                <w:rStyle w:val="fill"/>
                <w:b w:val="0"/>
                <w:i w:val="0"/>
                <w:color w:val="auto"/>
              </w:rPr>
              <w:t>А.В. Львов</w:t>
            </w:r>
          </w:p>
        </w:tc>
        <w:tc>
          <w:tcPr>
            <w:tcW w:w="0" w:type="auto"/>
            <w:tcMar>
              <w:top w:w="60" w:type="dxa"/>
              <w:left w:w="60" w:type="dxa"/>
              <w:bottom w:w="60" w:type="dxa"/>
              <w:right w:w="60" w:type="dxa"/>
            </w:tcMar>
            <w:hideMark/>
          </w:tcPr>
          <w:p w14:paraId="388DAB4D" w14:textId="77777777" w:rsidR="0081186C" w:rsidRPr="00C72B6B" w:rsidRDefault="00265CFA" w:rsidP="00087E3C">
            <w:r w:rsidRPr="00C72B6B">
              <w:rPr>
                <w:bCs/>
              </w:rPr>
              <w:t> </w:t>
            </w:r>
          </w:p>
        </w:tc>
        <w:tc>
          <w:tcPr>
            <w:tcW w:w="0" w:type="auto"/>
            <w:tcBorders>
              <w:bottom w:val="single" w:sz="8" w:space="0" w:color="000000"/>
            </w:tcBorders>
            <w:tcMar>
              <w:top w:w="60" w:type="dxa"/>
              <w:left w:w="60" w:type="dxa"/>
              <w:bottom w:w="60" w:type="dxa"/>
              <w:right w:w="60" w:type="dxa"/>
            </w:tcMar>
            <w:hideMark/>
          </w:tcPr>
          <w:p w14:paraId="2DF17D1E" w14:textId="77777777" w:rsidR="0081186C" w:rsidRPr="00C72B6B" w:rsidRDefault="00265CFA" w:rsidP="00087E3C">
            <w:r w:rsidRPr="00C72B6B">
              <w:rPr>
                <w:bCs/>
              </w:rPr>
              <w:t> </w:t>
            </w:r>
          </w:p>
        </w:tc>
        <w:tc>
          <w:tcPr>
            <w:tcW w:w="0" w:type="auto"/>
            <w:tcMar>
              <w:top w:w="60" w:type="dxa"/>
              <w:left w:w="60" w:type="dxa"/>
              <w:bottom w:w="60" w:type="dxa"/>
              <w:right w:w="60" w:type="dxa"/>
            </w:tcMar>
            <w:hideMark/>
          </w:tcPr>
          <w:p w14:paraId="2459C111" w14:textId="77777777" w:rsidR="0081186C" w:rsidRPr="00C72B6B" w:rsidRDefault="00265CFA" w:rsidP="00087E3C">
            <w:pPr>
              <w:jc w:val="right"/>
            </w:pPr>
            <w:r w:rsidRPr="00C72B6B">
              <w:rPr>
                <w:rStyle w:val="fill"/>
                <w:b w:val="0"/>
                <w:i w:val="0"/>
                <w:color w:val="auto"/>
              </w:rPr>
              <w:t>Е.В. Иванова</w:t>
            </w:r>
          </w:p>
        </w:tc>
      </w:tr>
      <w:tr w:rsidR="0081186C" w:rsidRPr="00C72B6B" w14:paraId="27461EA0" w14:textId="77777777">
        <w:tc>
          <w:tcPr>
            <w:tcW w:w="0" w:type="auto"/>
            <w:tcBorders>
              <w:top w:val="single" w:sz="8" w:space="0" w:color="000000"/>
            </w:tcBorders>
            <w:tcMar>
              <w:top w:w="60" w:type="dxa"/>
              <w:left w:w="60" w:type="dxa"/>
              <w:bottom w:w="60" w:type="dxa"/>
              <w:right w:w="60" w:type="dxa"/>
            </w:tcMar>
            <w:hideMark/>
          </w:tcPr>
          <w:p w14:paraId="00DF7A42" w14:textId="77777777" w:rsidR="0081186C" w:rsidRPr="00C72B6B" w:rsidRDefault="00265CFA" w:rsidP="00087E3C">
            <w:bookmarkStart w:id="78" w:name="dfas1gvc3y"/>
            <w:bookmarkEnd w:id="78"/>
            <w:r w:rsidRPr="00C72B6B">
              <w:t>06.02.</w:t>
            </w:r>
            <w:r w:rsidR="00950621" w:rsidRPr="00C72B6B">
              <w:t>2021</w:t>
            </w:r>
          </w:p>
        </w:tc>
        <w:tc>
          <w:tcPr>
            <w:tcW w:w="0" w:type="auto"/>
            <w:tcMar>
              <w:top w:w="60" w:type="dxa"/>
              <w:left w:w="60" w:type="dxa"/>
              <w:bottom w:w="60" w:type="dxa"/>
              <w:right w:w="60" w:type="dxa"/>
            </w:tcMar>
            <w:hideMark/>
          </w:tcPr>
          <w:p w14:paraId="1861DA78" w14:textId="77777777" w:rsidR="0081186C" w:rsidRPr="00C72B6B" w:rsidRDefault="00265CFA" w:rsidP="00087E3C">
            <w:pPr>
              <w:jc w:val="right"/>
            </w:pPr>
            <w:r w:rsidRPr="00C72B6B">
              <w:rPr>
                <w:bCs/>
              </w:rPr>
              <w:t> </w:t>
            </w:r>
          </w:p>
        </w:tc>
        <w:tc>
          <w:tcPr>
            <w:tcW w:w="0" w:type="auto"/>
            <w:tcMar>
              <w:top w:w="60" w:type="dxa"/>
              <w:left w:w="60" w:type="dxa"/>
              <w:bottom w:w="60" w:type="dxa"/>
              <w:right w:w="60" w:type="dxa"/>
            </w:tcMar>
            <w:hideMark/>
          </w:tcPr>
          <w:p w14:paraId="7D06F2AD" w14:textId="77777777" w:rsidR="0081186C" w:rsidRPr="00C72B6B" w:rsidRDefault="00265CFA" w:rsidP="00087E3C">
            <w:r w:rsidRPr="00C72B6B">
              <w:rPr>
                <w:bCs/>
              </w:rPr>
              <w:t> </w:t>
            </w:r>
          </w:p>
        </w:tc>
        <w:tc>
          <w:tcPr>
            <w:tcW w:w="0" w:type="auto"/>
            <w:tcBorders>
              <w:top w:val="single" w:sz="8" w:space="0" w:color="000000"/>
            </w:tcBorders>
            <w:tcMar>
              <w:top w:w="60" w:type="dxa"/>
              <w:left w:w="60" w:type="dxa"/>
              <w:bottom w:w="60" w:type="dxa"/>
              <w:right w:w="60" w:type="dxa"/>
            </w:tcMar>
            <w:hideMark/>
          </w:tcPr>
          <w:p w14:paraId="0E98CE53" w14:textId="77777777" w:rsidR="0081186C" w:rsidRPr="00C72B6B" w:rsidRDefault="00265CFA" w:rsidP="00087E3C">
            <w:r w:rsidRPr="00C72B6B">
              <w:rPr>
                <w:rStyle w:val="fill"/>
                <w:b w:val="0"/>
                <w:i w:val="0"/>
                <w:color w:val="auto"/>
              </w:rPr>
              <w:t>06.02.</w:t>
            </w:r>
            <w:r w:rsidR="00950621" w:rsidRPr="00C72B6B">
              <w:rPr>
                <w:rStyle w:val="fill"/>
                <w:b w:val="0"/>
                <w:i w:val="0"/>
                <w:color w:val="auto"/>
              </w:rPr>
              <w:t>2021</w:t>
            </w:r>
          </w:p>
        </w:tc>
        <w:tc>
          <w:tcPr>
            <w:tcW w:w="0" w:type="auto"/>
            <w:tcMar>
              <w:top w:w="60" w:type="dxa"/>
              <w:left w:w="60" w:type="dxa"/>
              <w:bottom w:w="60" w:type="dxa"/>
              <w:right w:w="60" w:type="dxa"/>
            </w:tcMar>
            <w:hideMark/>
          </w:tcPr>
          <w:p w14:paraId="172FFE93" w14:textId="77777777" w:rsidR="0081186C" w:rsidRPr="00C72B6B" w:rsidRDefault="00265CFA" w:rsidP="00087E3C">
            <w:pPr>
              <w:jc w:val="right"/>
            </w:pPr>
            <w:r w:rsidRPr="00C72B6B">
              <w:rPr>
                <w:bCs/>
              </w:rPr>
              <w:t> </w:t>
            </w:r>
          </w:p>
        </w:tc>
      </w:tr>
    </w:tbl>
    <w:p w14:paraId="4811B611"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79" w:name="dfaskw2ybi"/>
      <w:bookmarkEnd w:id="79"/>
      <w:r w:rsidRPr="00C72B6B">
        <w:rPr>
          <w:sz w:val="24"/>
          <w:szCs w:val="24"/>
        </w:rPr>
        <w:t> </w:t>
      </w:r>
    </w:p>
    <w:p w14:paraId="6A829120" w14:textId="77777777" w:rsidR="0081186C" w:rsidRPr="00C72B6B" w:rsidRDefault="00265CFA" w:rsidP="00087E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bookmarkStart w:id="80" w:name="dfase2s2xx"/>
      <w:bookmarkEnd w:id="80"/>
      <w:r w:rsidRPr="00C72B6B">
        <w:rPr>
          <w:sz w:val="24"/>
          <w:szCs w:val="24"/>
        </w:rPr>
        <w:t> </w:t>
      </w:r>
    </w:p>
    <w:tbl>
      <w:tblPr>
        <w:tblW w:w="9135" w:type="dxa"/>
        <w:tblCellMar>
          <w:top w:w="15" w:type="dxa"/>
          <w:left w:w="15" w:type="dxa"/>
          <w:bottom w:w="15" w:type="dxa"/>
          <w:right w:w="15" w:type="dxa"/>
        </w:tblCellMar>
        <w:tblLook w:val="04A0" w:firstRow="1" w:lastRow="0" w:firstColumn="1" w:lastColumn="0" w:noHBand="0" w:noVBand="1"/>
      </w:tblPr>
      <w:tblGrid>
        <w:gridCol w:w="4313"/>
        <w:gridCol w:w="1701"/>
        <w:gridCol w:w="684"/>
        <w:gridCol w:w="266"/>
        <w:gridCol w:w="2171"/>
      </w:tblGrid>
      <w:tr w:rsidR="0081186C" w:rsidRPr="00C72B6B" w14:paraId="071887AC" w14:textId="77777777" w:rsidTr="00142AE6">
        <w:tc>
          <w:tcPr>
            <w:tcW w:w="4313" w:type="dxa"/>
            <w:tcMar>
              <w:top w:w="60" w:type="dxa"/>
              <w:left w:w="60" w:type="dxa"/>
              <w:bottom w:w="60" w:type="dxa"/>
              <w:right w:w="60" w:type="dxa"/>
            </w:tcMar>
            <w:vAlign w:val="bottom"/>
            <w:hideMark/>
          </w:tcPr>
          <w:p w14:paraId="2E06687F" w14:textId="77777777" w:rsidR="0081186C" w:rsidRPr="00C72B6B" w:rsidRDefault="00265CFA" w:rsidP="00087E3C">
            <w:bookmarkStart w:id="81" w:name="dfasgnbwgp"/>
            <w:bookmarkEnd w:id="81"/>
            <w:r w:rsidRPr="00C72B6B">
              <w:t xml:space="preserve">Экземпляр трудового договора </w:t>
            </w:r>
            <w:r w:rsidRPr="00C72B6B">
              <w:br/>
              <w:t>получил(а)</w:t>
            </w:r>
          </w:p>
        </w:tc>
        <w:tc>
          <w:tcPr>
            <w:tcW w:w="1701" w:type="dxa"/>
            <w:tcMar>
              <w:top w:w="60" w:type="dxa"/>
              <w:left w:w="60" w:type="dxa"/>
              <w:bottom w:w="60" w:type="dxa"/>
              <w:right w:w="60" w:type="dxa"/>
            </w:tcMar>
            <w:vAlign w:val="bottom"/>
            <w:hideMark/>
          </w:tcPr>
          <w:p w14:paraId="46E38AE1" w14:textId="77777777" w:rsidR="0081186C" w:rsidRPr="00C72B6B" w:rsidRDefault="00265CFA" w:rsidP="00087E3C">
            <w:r w:rsidRPr="00C72B6B">
              <w:rPr>
                <w:rStyle w:val="fill"/>
                <w:b w:val="0"/>
                <w:i w:val="0"/>
                <w:color w:val="auto"/>
              </w:rPr>
              <w:t>06.02.</w:t>
            </w:r>
            <w:r w:rsidR="00950621" w:rsidRPr="00C72B6B">
              <w:rPr>
                <w:rStyle w:val="fill"/>
                <w:b w:val="0"/>
                <w:i w:val="0"/>
                <w:color w:val="auto"/>
              </w:rPr>
              <w:t>2021</w:t>
            </w:r>
          </w:p>
        </w:tc>
        <w:tc>
          <w:tcPr>
            <w:tcW w:w="684" w:type="dxa"/>
            <w:tcBorders>
              <w:bottom w:val="single" w:sz="8" w:space="0" w:color="000000"/>
            </w:tcBorders>
            <w:tcMar>
              <w:top w:w="60" w:type="dxa"/>
              <w:left w:w="60" w:type="dxa"/>
              <w:bottom w:w="60" w:type="dxa"/>
              <w:right w:w="60" w:type="dxa"/>
            </w:tcMar>
            <w:vAlign w:val="bottom"/>
            <w:hideMark/>
          </w:tcPr>
          <w:p w14:paraId="2253C32A" w14:textId="77777777" w:rsidR="0081186C" w:rsidRPr="00C72B6B" w:rsidRDefault="00265CFA" w:rsidP="00087E3C">
            <w:r w:rsidRPr="00C72B6B">
              <w:rPr>
                <w:bCs/>
              </w:rPr>
              <w:t> </w:t>
            </w:r>
          </w:p>
        </w:tc>
        <w:tc>
          <w:tcPr>
            <w:tcW w:w="0" w:type="auto"/>
            <w:tcMar>
              <w:top w:w="60" w:type="dxa"/>
              <w:left w:w="60" w:type="dxa"/>
              <w:bottom w:w="60" w:type="dxa"/>
              <w:right w:w="60" w:type="dxa"/>
            </w:tcMar>
            <w:vAlign w:val="bottom"/>
            <w:hideMark/>
          </w:tcPr>
          <w:p w14:paraId="0272EB8B" w14:textId="77777777" w:rsidR="0081186C" w:rsidRPr="00C72B6B" w:rsidRDefault="00265CFA" w:rsidP="00087E3C">
            <w:r w:rsidRPr="00C72B6B">
              <w:rPr>
                <w:bCs/>
              </w:rPr>
              <w:t> </w:t>
            </w:r>
          </w:p>
        </w:tc>
        <w:tc>
          <w:tcPr>
            <w:tcW w:w="0" w:type="auto"/>
            <w:tcMar>
              <w:top w:w="60" w:type="dxa"/>
              <w:left w:w="60" w:type="dxa"/>
              <w:bottom w:w="60" w:type="dxa"/>
              <w:right w:w="60" w:type="dxa"/>
            </w:tcMar>
            <w:vAlign w:val="bottom"/>
            <w:hideMark/>
          </w:tcPr>
          <w:p w14:paraId="0DC2D957" w14:textId="77777777" w:rsidR="0081186C" w:rsidRPr="00C72B6B" w:rsidRDefault="00265CFA" w:rsidP="00087E3C">
            <w:pPr>
              <w:jc w:val="right"/>
            </w:pPr>
            <w:r w:rsidRPr="00C72B6B">
              <w:rPr>
                <w:rStyle w:val="fill"/>
                <w:b w:val="0"/>
                <w:i w:val="0"/>
                <w:color w:val="auto"/>
              </w:rPr>
              <w:t>Е.В. Иванова</w:t>
            </w:r>
          </w:p>
        </w:tc>
      </w:tr>
    </w:tbl>
    <w:p w14:paraId="56CF41B8" w14:textId="77777777" w:rsidR="002858A7" w:rsidRPr="00C72B6B" w:rsidRDefault="002858A7">
      <w:pPr>
        <w:pStyle w:val="a5"/>
        <w:rPr>
          <w:sz w:val="24"/>
          <w:szCs w:val="24"/>
        </w:rPr>
      </w:pPr>
      <w:bookmarkStart w:id="82" w:name="_GoBack"/>
      <w:bookmarkEnd w:id="82"/>
    </w:p>
    <w:p w14:paraId="681924F4" w14:textId="77777777" w:rsidR="002858A7" w:rsidRPr="00C72B6B" w:rsidRDefault="002858A7">
      <w:pPr>
        <w:pStyle w:val="a5"/>
        <w:rPr>
          <w:sz w:val="24"/>
          <w:szCs w:val="24"/>
        </w:rPr>
      </w:pPr>
    </w:p>
    <w:p w14:paraId="27ABA12C" w14:textId="77777777" w:rsidR="002858A7" w:rsidRPr="00C72B6B" w:rsidRDefault="002858A7">
      <w:pPr>
        <w:pStyle w:val="a5"/>
        <w:rPr>
          <w:sz w:val="24"/>
          <w:szCs w:val="24"/>
        </w:rPr>
      </w:pPr>
    </w:p>
    <w:sectPr w:rsidR="002858A7" w:rsidRPr="00C72B6B" w:rsidSect="00087E3C">
      <w:headerReference w:type="even" r:id="rId6"/>
      <w:headerReference w:type="default" r:id="rId7"/>
      <w:footerReference w:type="even" r:id="rId8"/>
      <w:footerReference w:type="default" r:id="rId9"/>
      <w:headerReference w:type="first" r:id="rId10"/>
      <w:footerReference w:type="first" r:id="rId11"/>
      <w:pgSz w:w="11906" w:h="16838"/>
      <w:pgMar w:top="1134" w:right="1464" w:bottom="1134" w:left="14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1BE5" w14:textId="77777777" w:rsidR="00655D33" w:rsidRDefault="00655D33" w:rsidP="002578AB">
      <w:r>
        <w:separator/>
      </w:r>
    </w:p>
  </w:endnote>
  <w:endnote w:type="continuationSeparator" w:id="0">
    <w:p w14:paraId="2BA0DDC4" w14:textId="77777777" w:rsidR="00655D33" w:rsidRDefault="00655D33" w:rsidP="0025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8439" w14:textId="77777777" w:rsidR="002578AB" w:rsidRDefault="002578A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DC77" w14:textId="77777777" w:rsidR="002578AB" w:rsidRDefault="002578A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ECF1" w14:textId="77777777" w:rsidR="002578AB" w:rsidRDefault="002578A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54DC" w14:textId="77777777" w:rsidR="00655D33" w:rsidRDefault="00655D33" w:rsidP="002578AB">
      <w:r>
        <w:separator/>
      </w:r>
    </w:p>
  </w:footnote>
  <w:footnote w:type="continuationSeparator" w:id="0">
    <w:p w14:paraId="17046D03" w14:textId="77777777" w:rsidR="00655D33" w:rsidRDefault="00655D33" w:rsidP="0025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0480" w14:textId="77777777" w:rsidR="002578AB" w:rsidRDefault="002578A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2A86" w14:textId="77777777" w:rsidR="002578AB" w:rsidRDefault="002578A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EE3A" w14:textId="77777777" w:rsidR="002578AB" w:rsidRDefault="002578AB">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3C"/>
    <w:rsid w:val="00087E3C"/>
    <w:rsid w:val="000B5307"/>
    <w:rsid w:val="00142AE6"/>
    <w:rsid w:val="001566D4"/>
    <w:rsid w:val="00191556"/>
    <w:rsid w:val="001E51D8"/>
    <w:rsid w:val="002578AB"/>
    <w:rsid w:val="00265CFA"/>
    <w:rsid w:val="002858A7"/>
    <w:rsid w:val="0037615A"/>
    <w:rsid w:val="004856D7"/>
    <w:rsid w:val="00487E36"/>
    <w:rsid w:val="004A3976"/>
    <w:rsid w:val="006179D4"/>
    <w:rsid w:val="00643502"/>
    <w:rsid w:val="00655D33"/>
    <w:rsid w:val="00671AA6"/>
    <w:rsid w:val="007D63AF"/>
    <w:rsid w:val="0081186C"/>
    <w:rsid w:val="00835AE0"/>
    <w:rsid w:val="0092595D"/>
    <w:rsid w:val="00950621"/>
    <w:rsid w:val="009E182F"/>
    <w:rsid w:val="009E3CAD"/>
    <w:rsid w:val="00AA2293"/>
    <w:rsid w:val="00C109BE"/>
    <w:rsid w:val="00C72B6B"/>
    <w:rsid w:val="00C83D79"/>
    <w:rsid w:val="00D43A82"/>
    <w:rsid w:val="00DF0923"/>
    <w:rsid w:val="00E205FA"/>
    <w:rsid w:val="00F1129F"/>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DA3F8"/>
  <w15:chartTrackingRefBased/>
  <w15:docId w15:val="{13621694-69AB-413B-BCF0-30980FED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186C"/>
    <w:rPr>
      <w:sz w:val="24"/>
      <w:szCs w:val="24"/>
    </w:rPr>
  </w:style>
  <w:style w:type="paragraph" w:styleId="1">
    <w:name w:val="heading 1"/>
    <w:basedOn w:val="a"/>
    <w:link w:val="10"/>
    <w:uiPriority w:val="9"/>
    <w:qFormat/>
    <w:rsid w:val="0081186C"/>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087E3C"/>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81186C"/>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186C"/>
    <w:rPr>
      <w:color w:val="0000FF"/>
      <w:u w:val="single"/>
    </w:rPr>
  </w:style>
  <w:style w:type="character" w:styleId="a4">
    <w:name w:val="FollowedHyperlink"/>
    <w:uiPriority w:val="99"/>
    <w:semiHidden/>
    <w:unhideWhenUsed/>
    <w:rsid w:val="0081186C"/>
    <w:rPr>
      <w:color w:val="800080"/>
      <w:u w:val="single"/>
    </w:rPr>
  </w:style>
  <w:style w:type="character" w:customStyle="1" w:styleId="10">
    <w:name w:val="Заголовок 1 Знак"/>
    <w:link w:val="1"/>
    <w:uiPriority w:val="9"/>
    <w:rsid w:val="0081186C"/>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81186C"/>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81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semiHidden/>
    <w:rsid w:val="0081186C"/>
    <w:rPr>
      <w:rFonts w:ascii="Consolas" w:eastAsia="Times New Roman" w:hAnsi="Consolas"/>
    </w:rPr>
  </w:style>
  <w:style w:type="paragraph" w:customStyle="1" w:styleId="a5">
    <w:name w:val="Обычный (веб)"/>
    <w:basedOn w:val="a"/>
    <w:uiPriority w:val="99"/>
    <w:unhideWhenUsed/>
    <w:rsid w:val="0081186C"/>
    <w:pPr>
      <w:spacing w:before="100" w:beforeAutospacing="1" w:after="100" w:afterAutospacing="1"/>
    </w:pPr>
    <w:rPr>
      <w:sz w:val="22"/>
      <w:szCs w:val="22"/>
    </w:rPr>
  </w:style>
  <w:style w:type="paragraph" w:customStyle="1" w:styleId="yrsh">
    <w:name w:val="yrsh"/>
    <w:basedOn w:val="a"/>
    <w:rsid w:val="0081186C"/>
    <w:pPr>
      <w:shd w:val="clear" w:color="auto" w:fill="92D050"/>
      <w:spacing w:before="100" w:beforeAutospacing="1" w:after="100" w:afterAutospacing="1"/>
    </w:pPr>
    <w:rPr>
      <w:sz w:val="22"/>
      <w:szCs w:val="22"/>
    </w:rPr>
  </w:style>
  <w:style w:type="paragraph" w:customStyle="1" w:styleId="tabtitle">
    <w:name w:val="tabtitle"/>
    <w:basedOn w:val="a"/>
    <w:rsid w:val="0081186C"/>
    <w:pPr>
      <w:shd w:val="clear" w:color="auto" w:fill="28A0C8"/>
      <w:spacing w:before="100" w:beforeAutospacing="1" w:after="100" w:afterAutospacing="1"/>
    </w:pPr>
    <w:rPr>
      <w:sz w:val="22"/>
      <w:szCs w:val="22"/>
    </w:rPr>
  </w:style>
  <w:style w:type="paragraph" w:customStyle="1" w:styleId="header-listtarget">
    <w:name w:val="header-listtarget"/>
    <w:basedOn w:val="a"/>
    <w:rsid w:val="0081186C"/>
    <w:pPr>
      <w:shd w:val="clear" w:color="auto" w:fill="E66E5A"/>
      <w:spacing w:before="100" w:beforeAutospacing="1" w:after="100" w:afterAutospacing="1"/>
    </w:pPr>
    <w:rPr>
      <w:sz w:val="22"/>
      <w:szCs w:val="22"/>
    </w:rPr>
  </w:style>
  <w:style w:type="paragraph" w:customStyle="1" w:styleId="bdall">
    <w:name w:val="bdall"/>
    <w:basedOn w:val="a"/>
    <w:rsid w:val="0081186C"/>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81186C"/>
    <w:pPr>
      <w:pBdr>
        <w:top w:val="single" w:sz="8" w:space="0" w:color="000000"/>
      </w:pBdr>
      <w:spacing w:before="100" w:beforeAutospacing="1" w:after="100" w:afterAutospacing="1"/>
    </w:pPr>
    <w:rPr>
      <w:sz w:val="22"/>
      <w:szCs w:val="22"/>
    </w:rPr>
  </w:style>
  <w:style w:type="paragraph" w:customStyle="1" w:styleId="bdleft">
    <w:name w:val="bdleft"/>
    <w:basedOn w:val="a"/>
    <w:rsid w:val="0081186C"/>
    <w:pPr>
      <w:pBdr>
        <w:left w:val="single" w:sz="8" w:space="0" w:color="000000"/>
      </w:pBdr>
      <w:spacing w:before="100" w:beforeAutospacing="1" w:after="100" w:afterAutospacing="1"/>
    </w:pPr>
    <w:rPr>
      <w:sz w:val="22"/>
      <w:szCs w:val="22"/>
    </w:rPr>
  </w:style>
  <w:style w:type="paragraph" w:customStyle="1" w:styleId="bdright">
    <w:name w:val="bdright"/>
    <w:basedOn w:val="a"/>
    <w:rsid w:val="0081186C"/>
    <w:pPr>
      <w:pBdr>
        <w:right w:val="single" w:sz="8" w:space="0" w:color="000000"/>
      </w:pBdr>
      <w:spacing w:before="100" w:beforeAutospacing="1" w:after="100" w:afterAutospacing="1"/>
    </w:pPr>
    <w:rPr>
      <w:sz w:val="22"/>
      <w:szCs w:val="22"/>
    </w:rPr>
  </w:style>
  <w:style w:type="paragraph" w:customStyle="1" w:styleId="bdbottom">
    <w:name w:val="bdbottom"/>
    <w:basedOn w:val="a"/>
    <w:rsid w:val="0081186C"/>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81186C"/>
    <w:pPr>
      <w:pBdr>
        <w:bottom w:val="double" w:sz="6" w:space="0" w:color="000000"/>
      </w:pBdr>
      <w:spacing w:before="100" w:beforeAutospacing="1" w:after="100" w:afterAutospacing="1"/>
    </w:pPr>
    <w:rPr>
      <w:sz w:val="22"/>
      <w:szCs w:val="22"/>
    </w:rPr>
  </w:style>
  <w:style w:type="character" w:customStyle="1" w:styleId="lspace">
    <w:name w:val="lspace"/>
    <w:rsid w:val="0081186C"/>
    <w:rPr>
      <w:color w:val="FF9900"/>
    </w:rPr>
  </w:style>
  <w:style w:type="character" w:customStyle="1" w:styleId="small">
    <w:name w:val="small"/>
    <w:rsid w:val="0081186C"/>
    <w:rPr>
      <w:sz w:val="16"/>
      <w:szCs w:val="16"/>
    </w:rPr>
  </w:style>
  <w:style w:type="character" w:customStyle="1" w:styleId="fill">
    <w:name w:val="fill"/>
    <w:rsid w:val="0081186C"/>
    <w:rPr>
      <w:b/>
      <w:bCs/>
      <w:i/>
      <w:iCs/>
      <w:color w:val="FF0000"/>
    </w:rPr>
  </w:style>
  <w:style w:type="character" w:customStyle="1" w:styleId="maggd">
    <w:name w:val="maggd"/>
    <w:rsid w:val="0081186C"/>
    <w:rPr>
      <w:color w:val="006400"/>
    </w:rPr>
  </w:style>
  <w:style w:type="character" w:customStyle="1" w:styleId="magusn">
    <w:name w:val="magusn"/>
    <w:rsid w:val="0081186C"/>
    <w:rPr>
      <w:color w:val="006666"/>
    </w:rPr>
  </w:style>
  <w:style w:type="character" w:customStyle="1" w:styleId="enp">
    <w:name w:val="enp"/>
    <w:rsid w:val="0081186C"/>
    <w:rPr>
      <w:color w:val="3C7828"/>
    </w:rPr>
  </w:style>
  <w:style w:type="character" w:customStyle="1" w:styleId="kdkss">
    <w:name w:val="kdkss"/>
    <w:rsid w:val="0081186C"/>
    <w:rPr>
      <w:color w:val="BE780A"/>
    </w:rPr>
  </w:style>
  <w:style w:type="character" w:customStyle="1" w:styleId="actel">
    <w:name w:val="actel"/>
    <w:rsid w:val="0081186C"/>
    <w:rPr>
      <w:color w:val="E36C0A"/>
    </w:rPr>
  </w:style>
  <w:style w:type="character" w:styleId="a6">
    <w:name w:val="annotation reference"/>
    <w:uiPriority w:val="99"/>
    <w:semiHidden/>
    <w:unhideWhenUsed/>
    <w:rsid w:val="00087E3C"/>
    <w:rPr>
      <w:sz w:val="16"/>
      <w:szCs w:val="16"/>
    </w:rPr>
  </w:style>
  <w:style w:type="paragraph" w:styleId="a7">
    <w:name w:val="annotation text"/>
    <w:basedOn w:val="a"/>
    <w:link w:val="a8"/>
    <w:uiPriority w:val="99"/>
    <w:semiHidden/>
    <w:unhideWhenUsed/>
    <w:rsid w:val="00087E3C"/>
    <w:rPr>
      <w:sz w:val="20"/>
      <w:szCs w:val="20"/>
    </w:rPr>
  </w:style>
  <w:style w:type="character" w:customStyle="1" w:styleId="a8">
    <w:name w:val="Текст примечания Знак"/>
    <w:link w:val="a7"/>
    <w:uiPriority w:val="99"/>
    <w:semiHidden/>
    <w:rsid w:val="00087E3C"/>
    <w:rPr>
      <w:rFonts w:eastAsia="Times New Roman"/>
    </w:rPr>
  </w:style>
  <w:style w:type="paragraph" w:styleId="a9">
    <w:name w:val="annotation subject"/>
    <w:basedOn w:val="a7"/>
    <w:next w:val="a7"/>
    <w:link w:val="aa"/>
    <w:uiPriority w:val="99"/>
    <w:semiHidden/>
    <w:unhideWhenUsed/>
    <w:rsid w:val="00087E3C"/>
    <w:rPr>
      <w:b/>
      <w:bCs/>
    </w:rPr>
  </w:style>
  <w:style w:type="character" w:customStyle="1" w:styleId="aa">
    <w:name w:val="Тема примечания Знак"/>
    <w:link w:val="a9"/>
    <w:uiPriority w:val="99"/>
    <w:semiHidden/>
    <w:rsid w:val="00087E3C"/>
    <w:rPr>
      <w:rFonts w:eastAsia="Times New Roman"/>
      <w:b/>
      <w:bCs/>
    </w:rPr>
  </w:style>
  <w:style w:type="paragraph" w:styleId="ab">
    <w:name w:val="Balloon Text"/>
    <w:basedOn w:val="a"/>
    <w:link w:val="ac"/>
    <w:uiPriority w:val="99"/>
    <w:semiHidden/>
    <w:unhideWhenUsed/>
    <w:rsid w:val="00087E3C"/>
    <w:rPr>
      <w:rFonts w:ascii="Tahoma" w:hAnsi="Tahoma" w:cs="Tahoma"/>
      <w:sz w:val="16"/>
      <w:szCs w:val="16"/>
    </w:rPr>
  </w:style>
  <w:style w:type="character" w:customStyle="1" w:styleId="ac">
    <w:name w:val="Текст выноски Знак"/>
    <w:link w:val="ab"/>
    <w:uiPriority w:val="99"/>
    <w:semiHidden/>
    <w:rsid w:val="00087E3C"/>
    <w:rPr>
      <w:rFonts w:ascii="Tahoma" w:eastAsia="Times New Roman" w:hAnsi="Tahoma" w:cs="Tahoma"/>
      <w:sz w:val="16"/>
      <w:szCs w:val="16"/>
    </w:rPr>
  </w:style>
  <w:style w:type="character" w:customStyle="1" w:styleId="20">
    <w:name w:val="Заголовок 2 Знак"/>
    <w:link w:val="2"/>
    <w:uiPriority w:val="9"/>
    <w:semiHidden/>
    <w:rsid w:val="00087E3C"/>
    <w:rPr>
      <w:rFonts w:ascii="Cambria" w:eastAsia="Times New Roman" w:hAnsi="Cambria" w:cs="Times New Roman"/>
      <w:b/>
      <w:bCs/>
      <w:color w:val="4F81BD"/>
      <w:sz w:val="26"/>
      <w:szCs w:val="26"/>
    </w:rPr>
  </w:style>
  <w:style w:type="paragraph" w:styleId="ad">
    <w:name w:val="header"/>
    <w:basedOn w:val="a"/>
    <w:link w:val="ae"/>
    <w:uiPriority w:val="99"/>
    <w:semiHidden/>
    <w:unhideWhenUsed/>
    <w:rsid w:val="002578AB"/>
    <w:pPr>
      <w:tabs>
        <w:tab w:val="center" w:pos="4677"/>
        <w:tab w:val="right" w:pos="9355"/>
      </w:tabs>
    </w:pPr>
  </w:style>
  <w:style w:type="character" w:customStyle="1" w:styleId="ae">
    <w:name w:val="Верхний колонтитул Знак"/>
    <w:link w:val="ad"/>
    <w:uiPriority w:val="99"/>
    <w:semiHidden/>
    <w:rsid w:val="002578AB"/>
    <w:rPr>
      <w:sz w:val="24"/>
      <w:szCs w:val="24"/>
    </w:rPr>
  </w:style>
  <w:style w:type="paragraph" w:styleId="af">
    <w:name w:val="footer"/>
    <w:basedOn w:val="a"/>
    <w:link w:val="af0"/>
    <w:uiPriority w:val="99"/>
    <w:semiHidden/>
    <w:unhideWhenUsed/>
    <w:rsid w:val="002578AB"/>
    <w:pPr>
      <w:tabs>
        <w:tab w:val="center" w:pos="4677"/>
        <w:tab w:val="right" w:pos="9355"/>
      </w:tabs>
    </w:pPr>
  </w:style>
  <w:style w:type="character" w:customStyle="1" w:styleId="af0">
    <w:name w:val="Нижний колонтитул Знак"/>
    <w:link w:val="af"/>
    <w:uiPriority w:val="99"/>
    <w:semiHidden/>
    <w:rsid w:val="00257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77857">
      <w:marLeft w:val="0"/>
      <w:marRight w:val="0"/>
      <w:marTop w:val="0"/>
      <w:marBottom w:val="0"/>
      <w:divBdr>
        <w:top w:val="none" w:sz="0" w:space="0" w:color="auto"/>
        <w:left w:val="none" w:sz="0" w:space="0" w:color="auto"/>
        <w:bottom w:val="none" w:sz="0" w:space="0" w:color="auto"/>
        <w:right w:val="none" w:sz="0" w:space="0" w:color="auto"/>
      </w:divBdr>
    </w:div>
    <w:div w:id="16406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1960</Words>
  <Characters>11173</Characters>
  <Application>Microsoft Office Word</Application>
  <DocSecurity>0</DocSecurity>
  <PresentationFormat>wmw7wh</PresentationFormat>
  <Lines>93</Lines>
  <Paragraphs>26</Paragraphs>
  <ScaleCrop>false</ScaleCrop>
  <HeadingPairs>
    <vt:vector size="2" baseType="variant">
      <vt:variant>
        <vt:lpstr>Название</vt:lpstr>
      </vt:variant>
      <vt:variant>
        <vt:i4>1</vt:i4>
      </vt:variant>
    </vt:vector>
  </HeadingPairs>
  <TitlesOfParts>
    <vt:vector size="1" baseType="lpstr">
      <vt:lpstr>Трудовой договор с внешним совместителем</vt:lpstr>
    </vt:vector>
  </TitlesOfParts>
  <Manager/>
  <Company/>
  <LinksUpToDate>false</LinksUpToDate>
  <CharactersWithSpaces>13107</CharactersWithSpaces>
  <SharedDoc>false</SharedDoc>
  <HLinks>
    <vt:vector size="12" baseType="variant">
      <vt:variant>
        <vt:i4>7340136</vt:i4>
      </vt:variant>
      <vt:variant>
        <vt:i4>3</vt:i4>
      </vt:variant>
      <vt:variant>
        <vt:i4>0</vt:i4>
      </vt:variant>
      <vt:variant>
        <vt:i4>5</vt:i4>
      </vt:variant>
      <vt:variant>
        <vt:lpwstr>https://www.kdelo.ru/art/384452-qqq-17-m5-rabota-po-sovmestitelstvu</vt:lpwstr>
      </vt:variant>
      <vt:variant>
        <vt:lpwstr/>
      </vt:variant>
      <vt:variant>
        <vt:i4>4456526</vt:i4>
      </vt:variant>
      <vt:variant>
        <vt:i4>0</vt:i4>
      </vt:variant>
      <vt:variant>
        <vt:i4>0</vt:i4>
      </vt:variant>
      <vt:variant>
        <vt:i4>5</vt:i4>
      </vt:variant>
      <vt:variant>
        <vt:lpwstr>https://www.kdelo.ru/art/384458-qqq-17-m5-rabota-po-sovmestitelstvu-tk-rf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трудового договора с внешним совместителем</dc:title>
  <dc:subject>Образец трудового договора с внешним совместителем</dc:subject>
  <dc:creator>Sergey  Eremeev</dc:creator>
  <cp:keywords>Образец трудового договора с внешним совместителем</cp:keywords>
  <dc:description>Образец трудового договора с внешним совместителем</dc:description>
  <cp:lastModifiedBy>Sergey  Eremeev</cp:lastModifiedBy>
  <cp:revision>10</cp:revision>
  <cp:lastPrinted>2021-08-02T13:52:00Z</cp:lastPrinted>
  <dcterms:created xsi:type="dcterms:W3CDTF">2021-08-02T13:46:00Z</dcterms:created>
  <dcterms:modified xsi:type="dcterms:W3CDTF">2021-08-02T13:52:00Z</dcterms:modified>
  <cp:category>Образец трудового договора с внешним совместителем</cp:category>
</cp:coreProperties>
</file>