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1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</w:tblGrid>
      <w:tr w:rsidR="00422E41" w:rsidRPr="002472B6" w14:paraId="2821DABE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Start w:id="0" w:name="_GoBack"/>
          <w:bookmarkEnd w:id="0"/>
          <w:p w14:paraId="3AFA1C70" w14:textId="77777777" w:rsidR="00422E41" w:rsidRPr="002472B6" w:rsidRDefault="0013347F" w:rsidP="007C65F2">
            <w:pPr>
              <w:rPr>
                <w:sz w:val="22"/>
                <w:szCs w:val="22"/>
              </w:rPr>
            </w:pPr>
            <w:r w:rsidRPr="003E27BD">
              <w:rPr>
                <w:rStyle w:val="small"/>
              </w:rPr>
              <w:fldChar w:fldCharType="begin"/>
            </w:r>
            <w:r w:rsidR="002230C5">
              <w:rPr>
                <w:rStyle w:val="small"/>
              </w:rPr>
              <w:instrText>HYPERLINK "https://www.kdelo.ru/art/384452-qqq-17-m5-rabota-po-sovmestitelstvu"</w:instrText>
            </w:r>
            <w:r w:rsidRPr="003E27BD">
              <w:rPr>
                <w:rStyle w:val="small"/>
              </w:rPr>
              <w:fldChar w:fldCharType="separate"/>
            </w:r>
            <w:r w:rsidR="007C4372" w:rsidRPr="003E27BD">
              <w:rPr>
                <w:rStyle w:val="a3"/>
                <w:color w:val="auto"/>
                <w:sz w:val="16"/>
                <w:szCs w:val="16"/>
                <w:u w:val="none"/>
              </w:rPr>
              <w:t>Унифицированная форма № Т-1</w:t>
            </w:r>
            <w:r w:rsidR="007C4372" w:rsidRPr="003E27BD">
              <w:rPr>
                <w:rStyle w:val="a3"/>
                <w:color w:val="auto"/>
                <w:sz w:val="22"/>
                <w:szCs w:val="22"/>
                <w:u w:val="none"/>
              </w:rPr>
              <w:br/>
            </w:r>
            <w:r w:rsidR="007C4372" w:rsidRPr="003E27BD">
              <w:rPr>
                <w:rStyle w:val="a3"/>
                <w:color w:val="auto"/>
                <w:sz w:val="16"/>
                <w:szCs w:val="16"/>
                <w:u w:val="none"/>
              </w:rPr>
              <w:t>утверждена постановлением Госкомстата России</w:t>
            </w:r>
            <w:r w:rsidRPr="003E27BD">
              <w:rPr>
                <w:rStyle w:val="small"/>
              </w:rPr>
              <w:fldChar w:fldCharType="end"/>
            </w:r>
            <w:r w:rsidR="007C4372" w:rsidRPr="002472B6">
              <w:rPr>
                <w:sz w:val="22"/>
                <w:szCs w:val="22"/>
              </w:rPr>
              <w:br/>
            </w:r>
            <w:r w:rsidR="007C4372" w:rsidRPr="002472B6">
              <w:rPr>
                <w:rStyle w:val="small"/>
              </w:rPr>
              <w:t>от 5 января 2004 г. № 1</w:t>
            </w:r>
          </w:p>
        </w:tc>
      </w:tr>
    </w:tbl>
    <w:p w14:paraId="35D16DA3" w14:textId="77777777" w:rsidR="00422E41" w:rsidRPr="002472B6" w:rsidRDefault="007C4372" w:rsidP="007C65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472B6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32"/>
        <w:gridCol w:w="132"/>
        <w:gridCol w:w="832"/>
        <w:gridCol w:w="830"/>
        <w:gridCol w:w="2635"/>
        <w:gridCol w:w="1499"/>
      </w:tblGrid>
      <w:tr w:rsidR="00422E41" w:rsidRPr="002472B6" w14:paraId="72CF5D0E" w14:textId="77777777" w:rsidTr="000024BA">
        <w:tc>
          <w:tcPr>
            <w:tcW w:w="4170" w:type="pct"/>
            <w:gridSpan w:val="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7CC0C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BCD4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Коды</w:t>
            </w:r>
          </w:p>
        </w:tc>
      </w:tr>
      <w:tr w:rsidR="00422E41" w:rsidRPr="002472B6" w14:paraId="48EB4A43" w14:textId="77777777" w:rsidTr="000024BA">
        <w:tc>
          <w:tcPr>
            <w:tcW w:w="1722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1E5BD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448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73CAE" w14:textId="77777777"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8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FC1D1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0301001</w:t>
            </w:r>
          </w:p>
        </w:tc>
      </w:tr>
      <w:tr w:rsidR="00422E41" w:rsidRPr="002472B6" w14:paraId="31C26618" w14:textId="77777777" w:rsidTr="000024BA">
        <w:tc>
          <w:tcPr>
            <w:tcW w:w="2255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8CD64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036C6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Спектр</w:t>
            </w: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1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5A895" w14:textId="77777777"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 ОКПО 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10B7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422E41" w:rsidRPr="002472B6" w14:paraId="421B2BD9" w14:textId="77777777" w:rsidTr="000024BA">
        <w:tc>
          <w:tcPr>
            <w:tcW w:w="2255" w:type="pct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37CA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наименование организации</w:t>
            </w:r>
          </w:p>
        </w:tc>
        <w:tc>
          <w:tcPr>
            <w:tcW w:w="191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2465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83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18DD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015AC011" w14:textId="77777777" w:rsidTr="000024BA">
        <w:tc>
          <w:tcPr>
            <w:tcW w:w="16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E0D43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F7D42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5367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Номер</w:t>
            </w:r>
            <w:r w:rsidRPr="002472B6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7B692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Дата</w:t>
            </w:r>
            <w:r w:rsidRPr="002472B6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830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3C71F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4DF09C28" w14:textId="77777777" w:rsidTr="000024BA">
        <w:tc>
          <w:tcPr>
            <w:tcW w:w="164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6EA73" w14:textId="77777777"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46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CFFF0" w14:textId="77777777"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38E70" w14:textId="77777777" w:rsidR="00422E41" w:rsidRPr="002472B6" w:rsidRDefault="0082531B" w:rsidP="007C65F2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19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-к</w:t>
            </w:r>
          </w:p>
        </w:tc>
        <w:tc>
          <w:tcPr>
            <w:tcW w:w="14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C44AB" w14:textId="77777777" w:rsidR="00422E41" w:rsidRPr="002472B6" w:rsidRDefault="007C4372" w:rsidP="000024BA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06.02.20</w:t>
            </w:r>
            <w:r w:rsidR="0082531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7D6FF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30FC3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77B7EF8F" w14:textId="77777777" w:rsidTr="000024BA">
        <w:tc>
          <w:tcPr>
            <w:tcW w:w="5000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38F2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ПРИКАЗ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bCs/>
                <w:sz w:val="22"/>
                <w:szCs w:val="22"/>
              </w:rPr>
              <w:t>(распоряжение)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bCs/>
                <w:sz w:val="22"/>
                <w:szCs w:val="22"/>
              </w:rPr>
              <w:t>о приеме работника на работу</w:t>
            </w:r>
          </w:p>
        </w:tc>
      </w:tr>
    </w:tbl>
    <w:p w14:paraId="666E2EB8" w14:textId="77777777"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456"/>
        <w:gridCol w:w="255"/>
        <w:gridCol w:w="255"/>
        <w:gridCol w:w="280"/>
        <w:gridCol w:w="3302"/>
      </w:tblGrid>
      <w:tr w:rsidR="00422E41" w:rsidRPr="002472B6" w14:paraId="4351515F" w14:textId="77777777" w:rsidTr="000024BA">
        <w:tc>
          <w:tcPr>
            <w:tcW w:w="2737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326B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2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19E44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Дата</w:t>
            </w:r>
          </w:p>
        </w:tc>
      </w:tr>
      <w:tr w:rsidR="00422E41" w:rsidRPr="002472B6" w14:paraId="21B4809C" w14:textId="77777777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B8BF8" w14:textId="77777777" w:rsidR="00422E41" w:rsidRPr="002472B6" w:rsidRDefault="007C4372" w:rsidP="007C65F2">
            <w:pPr>
              <w:jc w:val="right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2464" w:type="pc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5767F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437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3FB1F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</w:t>
            </w:r>
          </w:p>
        </w:tc>
        <w:tc>
          <w:tcPr>
            <w:tcW w:w="1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B23AC" w14:textId="77777777" w:rsidR="00422E41" w:rsidRPr="002472B6" w:rsidRDefault="007C4372" w:rsidP="000024BA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06.02.20</w:t>
            </w:r>
            <w:r w:rsidR="0082531B">
              <w:rPr>
                <w:sz w:val="22"/>
                <w:szCs w:val="22"/>
              </w:rPr>
              <w:t>2</w:t>
            </w:r>
            <w:r w:rsidR="007D6FFE">
              <w:rPr>
                <w:sz w:val="22"/>
                <w:szCs w:val="22"/>
              </w:rPr>
              <w:t>1</w:t>
            </w:r>
          </w:p>
        </w:tc>
      </w:tr>
      <w:tr w:rsidR="00422E41" w:rsidRPr="002472B6" w14:paraId="5A5A2B2E" w14:textId="77777777" w:rsidTr="000024BA">
        <w:tc>
          <w:tcPr>
            <w:tcW w:w="2737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6B5B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60D8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</w:t>
            </w:r>
          </w:p>
        </w:tc>
        <w:tc>
          <w:tcPr>
            <w:tcW w:w="18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23BB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–</w:t>
            </w:r>
          </w:p>
        </w:tc>
      </w:tr>
      <w:tr w:rsidR="00422E41" w:rsidRPr="002472B6" w14:paraId="3910AC26" w14:textId="77777777" w:rsidTr="000024BA">
        <w:tc>
          <w:tcPr>
            <w:tcW w:w="273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7710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37" w:type="pct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F81A44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826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4A52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77DE3360" w14:textId="77777777" w:rsidTr="000024BA">
        <w:tc>
          <w:tcPr>
            <w:tcW w:w="3019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9059F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97A1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Табельный номер</w:t>
            </w:r>
          </w:p>
        </w:tc>
      </w:tr>
      <w:tr w:rsidR="00422E41" w:rsidRPr="002472B6" w14:paraId="32D50628" w14:textId="77777777" w:rsidTr="000024BA">
        <w:tc>
          <w:tcPr>
            <w:tcW w:w="3019" w:type="pct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65D45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Иванову Елену Васильевну</w:t>
            </w:r>
          </w:p>
        </w:tc>
        <w:tc>
          <w:tcPr>
            <w:tcW w:w="1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903885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18</w:t>
            </w:r>
          </w:p>
        </w:tc>
      </w:tr>
      <w:tr w:rsidR="00422E41" w:rsidRPr="002472B6" w14:paraId="3DFD6606" w14:textId="77777777" w:rsidTr="000024BA">
        <w:tc>
          <w:tcPr>
            <w:tcW w:w="2878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9FD15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фамилия, имя, отчество</w:t>
            </w:r>
          </w:p>
        </w:tc>
        <w:tc>
          <w:tcPr>
            <w:tcW w:w="212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ECC3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0C6B368F" w14:textId="77777777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3FBA50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в</w:t>
            </w:r>
          </w:p>
        </w:tc>
        <w:tc>
          <w:tcPr>
            <w:tcW w:w="4727" w:type="pct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DB6980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административный отдел</w:t>
            </w:r>
          </w:p>
        </w:tc>
      </w:tr>
      <w:tr w:rsidR="00422E41" w:rsidRPr="002472B6" w14:paraId="58109F3D" w14:textId="77777777" w:rsidTr="000024BA">
        <w:tc>
          <w:tcPr>
            <w:tcW w:w="27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8C460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4727" w:type="pct"/>
            <w:gridSpan w:val="5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241BC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структурное подразделение</w:t>
            </w:r>
          </w:p>
        </w:tc>
      </w:tr>
      <w:tr w:rsidR="00422E41" w:rsidRPr="002472B6" w14:paraId="4324F80A" w14:textId="77777777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B9CE1D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секретарь</w:t>
            </w:r>
          </w:p>
        </w:tc>
      </w:tr>
      <w:tr w:rsidR="00422E41" w:rsidRPr="002472B6" w14:paraId="1CC0D416" w14:textId="77777777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C78BD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422E41" w:rsidRPr="002472B6" w14:paraId="6EFA3E80" w14:textId="77777777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5195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5EBF883A" w14:textId="77777777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CA62B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685705AB" w14:textId="77777777" w:rsidTr="000024BA">
        <w:tc>
          <w:tcPr>
            <w:tcW w:w="5000" w:type="pct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4D9F34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по совместительству</w:t>
            </w: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с оплатой пропорционально отработанному времени</w:t>
            </w:r>
          </w:p>
        </w:tc>
      </w:tr>
      <w:tr w:rsidR="00422E41" w:rsidRPr="002472B6" w14:paraId="16C0730A" w14:textId="77777777" w:rsidTr="000024BA">
        <w:tc>
          <w:tcPr>
            <w:tcW w:w="5000" w:type="pct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15C5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условия приема на работу, характер работы</w:t>
            </w:r>
          </w:p>
        </w:tc>
      </w:tr>
    </w:tbl>
    <w:p w14:paraId="7009FCCE" w14:textId="77777777"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303"/>
        <w:gridCol w:w="303"/>
        <w:gridCol w:w="302"/>
        <w:gridCol w:w="349"/>
        <w:gridCol w:w="349"/>
        <w:gridCol w:w="348"/>
        <w:gridCol w:w="835"/>
        <w:gridCol w:w="387"/>
        <w:gridCol w:w="603"/>
        <w:gridCol w:w="387"/>
        <w:gridCol w:w="396"/>
        <w:gridCol w:w="398"/>
        <w:gridCol w:w="1334"/>
      </w:tblGrid>
      <w:tr w:rsidR="00422E41" w:rsidRPr="002472B6" w14:paraId="54BBE947" w14:textId="77777777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345130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 тарифной ставкой (окладом)</w:t>
            </w:r>
          </w:p>
        </w:tc>
        <w:tc>
          <w:tcPr>
            <w:tcW w:w="65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41B7D12" w14:textId="77777777" w:rsidR="00422E41" w:rsidRPr="002472B6" w:rsidRDefault="0082531B" w:rsidP="007C65F2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000</w:t>
            </w:r>
          </w:p>
        </w:tc>
        <w:tc>
          <w:tcPr>
            <w:tcW w:w="54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9A0530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руб.</w:t>
            </w:r>
          </w:p>
        </w:tc>
        <w:tc>
          <w:tcPr>
            <w:tcW w:w="43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8C5E09F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4719F7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коп.</w:t>
            </w:r>
          </w:p>
        </w:tc>
      </w:tr>
      <w:tr w:rsidR="00422E41" w:rsidRPr="002472B6" w14:paraId="01B5C424" w14:textId="77777777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12CBF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E8111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цифрами</w:t>
            </w:r>
          </w:p>
        </w:tc>
        <w:tc>
          <w:tcPr>
            <w:tcW w:w="1937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BA2F50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28DB6BCC" w14:textId="77777777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3255C6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надбавкой </w:t>
            </w:r>
          </w:p>
        </w:tc>
        <w:tc>
          <w:tcPr>
            <w:tcW w:w="65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71150D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54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578411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руб.</w:t>
            </w:r>
          </w:p>
        </w:tc>
        <w:tc>
          <w:tcPr>
            <w:tcW w:w="433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723946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0BF5A5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коп.</w:t>
            </w:r>
          </w:p>
        </w:tc>
      </w:tr>
      <w:tr w:rsidR="00422E41" w:rsidRPr="002472B6" w14:paraId="67C90F23" w14:textId="77777777" w:rsidTr="000024BA">
        <w:tc>
          <w:tcPr>
            <w:tcW w:w="241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33513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7C3B6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цифрами</w:t>
            </w:r>
          </w:p>
        </w:tc>
        <w:tc>
          <w:tcPr>
            <w:tcW w:w="1937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C0498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48B512CB" w14:textId="77777777" w:rsidTr="000024BA">
        <w:tc>
          <w:tcPr>
            <w:tcW w:w="2217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569C57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с испытанием на срок</w:t>
            </w:r>
          </w:p>
        </w:tc>
        <w:tc>
          <w:tcPr>
            <w:tcW w:w="1825" w:type="pct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B87B4A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без испытания</w:t>
            </w:r>
          </w:p>
        </w:tc>
        <w:tc>
          <w:tcPr>
            <w:tcW w:w="95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E9CE1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месяца (ев)</w:t>
            </w:r>
          </w:p>
        </w:tc>
      </w:tr>
      <w:tr w:rsidR="00422E41" w:rsidRPr="002472B6" w14:paraId="18F608E6" w14:textId="77777777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ED248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30A12BD7" w14:textId="77777777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1C012E2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bCs/>
                <w:sz w:val="22"/>
                <w:szCs w:val="22"/>
              </w:rPr>
              <w:t>Основание:</w:t>
            </w:r>
          </w:p>
        </w:tc>
      </w:tr>
      <w:tr w:rsidR="00422E41" w:rsidRPr="002472B6" w14:paraId="66CB3A59" w14:textId="77777777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B9260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0F9C2E55" w14:textId="77777777" w:rsidTr="000024BA">
        <w:tc>
          <w:tcPr>
            <w:tcW w:w="1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8A617E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Трудовой договор от</w:t>
            </w:r>
          </w:p>
        </w:tc>
        <w:tc>
          <w:tcPr>
            <w:tcW w:w="16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0CAED9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«</w:t>
            </w:r>
          </w:p>
        </w:tc>
        <w:tc>
          <w:tcPr>
            <w:tcW w:w="167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09E3B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6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A71DB3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»</w:t>
            </w:r>
          </w:p>
        </w:tc>
        <w:tc>
          <w:tcPr>
            <w:tcW w:w="578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F3B0DD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февраля</w:t>
            </w:r>
          </w:p>
        </w:tc>
        <w:tc>
          <w:tcPr>
            <w:tcW w:w="461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D4C6A2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20</w:t>
            </w:r>
          </w:p>
        </w:tc>
        <w:tc>
          <w:tcPr>
            <w:tcW w:w="214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D4FF1B" w14:textId="77777777" w:rsidR="00422E41" w:rsidRPr="002472B6" w:rsidRDefault="0082531B" w:rsidP="000024B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7D6FF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33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24B88E0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года</w:t>
            </w:r>
          </w:p>
        </w:tc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CEB99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№</w:t>
            </w:r>
          </w:p>
        </w:tc>
        <w:tc>
          <w:tcPr>
            <w:tcW w:w="439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3B2A2E3" w14:textId="77777777" w:rsidR="00422E41" w:rsidRPr="002472B6" w:rsidRDefault="007D6FFE" w:rsidP="007C65F2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78</w:t>
            </w:r>
            <w:r w:rsidR="007C4372"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-ТД</w:t>
            </w:r>
          </w:p>
        </w:tc>
        <w:tc>
          <w:tcPr>
            <w:tcW w:w="73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F8773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1BBC40AA" w14:textId="77777777" w:rsidTr="000024BA">
        <w:tc>
          <w:tcPr>
            <w:tcW w:w="5000" w:type="pct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A278D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</w:tbl>
    <w:p w14:paraId="200977BA" w14:textId="77777777" w:rsidR="00422E41" w:rsidRPr="002472B6" w:rsidRDefault="00422E41" w:rsidP="007C65F2">
      <w:pPr>
        <w:rPr>
          <w:vanish/>
          <w:sz w:val="22"/>
          <w:szCs w:val="22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1118"/>
        <w:gridCol w:w="175"/>
        <w:gridCol w:w="115"/>
        <w:gridCol w:w="115"/>
        <w:gridCol w:w="230"/>
        <w:gridCol w:w="683"/>
        <w:gridCol w:w="883"/>
        <w:gridCol w:w="551"/>
        <w:gridCol w:w="548"/>
        <w:gridCol w:w="429"/>
      </w:tblGrid>
      <w:tr w:rsidR="00422E41" w:rsidRPr="002472B6" w14:paraId="1844A27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642D65D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D2685AC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E31A28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6F6858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02BC88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507689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А.В. Львов</w:t>
            </w:r>
          </w:p>
        </w:tc>
      </w:tr>
      <w:tr w:rsidR="00422E41" w:rsidRPr="002472B6" w14:paraId="69A6419F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C19130F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CF4E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должность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BFC36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7899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 xml:space="preserve">личная </w:t>
            </w:r>
            <w:r w:rsidRPr="002472B6">
              <w:rPr>
                <w:sz w:val="22"/>
                <w:szCs w:val="22"/>
              </w:rPr>
              <w:br/>
            </w:r>
            <w:r w:rsidRPr="002472B6">
              <w:rPr>
                <w:rStyle w:val="small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6E4C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250E4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расшифровка подписи</w:t>
            </w:r>
          </w:p>
        </w:tc>
      </w:tr>
      <w:tr w:rsidR="00422E41" w:rsidRPr="002472B6" w14:paraId="1E1D1468" w14:textId="77777777"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06846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  <w:tr w:rsidR="00422E41" w:rsidRPr="002472B6" w14:paraId="3015AC1A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CA49E7D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 xml:space="preserve">С приказом (распоряжением) работник ознакомлен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6110E8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D2528C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B59C87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542AE73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2B4F96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991736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февраля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E1C7E22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61FC096" w14:textId="77777777" w:rsidR="00422E41" w:rsidRPr="002472B6" w:rsidRDefault="0082531B" w:rsidP="000024BA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7D6FFE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B2BF2FE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г.</w:t>
            </w:r>
          </w:p>
        </w:tc>
      </w:tr>
      <w:tr w:rsidR="00422E41" w:rsidRPr="002472B6" w14:paraId="6CBD1E32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A783344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39F09" w14:textId="77777777" w:rsidR="00422E41" w:rsidRPr="002472B6" w:rsidRDefault="007C4372" w:rsidP="007C65F2">
            <w:pPr>
              <w:jc w:val="center"/>
              <w:rPr>
                <w:sz w:val="22"/>
                <w:szCs w:val="22"/>
              </w:rPr>
            </w:pPr>
            <w:r w:rsidRPr="002472B6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08BBE4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1CE655" w14:textId="77777777" w:rsidR="00422E41" w:rsidRPr="002472B6" w:rsidRDefault="007C4372" w:rsidP="007C65F2">
            <w:pPr>
              <w:rPr>
                <w:sz w:val="22"/>
                <w:szCs w:val="22"/>
              </w:rPr>
            </w:pPr>
            <w:r w:rsidRPr="002472B6">
              <w:rPr>
                <w:sz w:val="22"/>
                <w:szCs w:val="22"/>
              </w:rPr>
              <w:t> </w:t>
            </w:r>
          </w:p>
        </w:tc>
      </w:tr>
    </w:tbl>
    <w:p w14:paraId="2E3C63C5" w14:textId="77777777" w:rsidR="00422E41" w:rsidRPr="002472B6" w:rsidRDefault="007C4372" w:rsidP="007C65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472B6">
        <w:t> </w:t>
      </w:r>
    </w:p>
    <w:p w14:paraId="5DCC3CEE" w14:textId="77777777" w:rsidR="00422E41" w:rsidRPr="002472B6" w:rsidRDefault="00422E41">
      <w:pPr>
        <w:pStyle w:val="a5"/>
      </w:pPr>
    </w:p>
    <w:p w14:paraId="7F4A516C" w14:textId="77777777" w:rsidR="00422E41" w:rsidRPr="002472B6" w:rsidRDefault="00422E41">
      <w:pPr>
        <w:pStyle w:val="a5"/>
      </w:pPr>
    </w:p>
    <w:p w14:paraId="612289B4" w14:textId="77777777" w:rsidR="007C4372" w:rsidRDefault="007C4372">
      <w:pPr>
        <w:pStyle w:val="a5"/>
      </w:pPr>
    </w:p>
    <w:p w14:paraId="0509A6C5" w14:textId="77777777" w:rsidR="0013347F" w:rsidRDefault="0013347F">
      <w:pPr>
        <w:pStyle w:val="a5"/>
      </w:pPr>
    </w:p>
    <w:p w14:paraId="5E4F8804" w14:textId="77777777" w:rsidR="0013347F" w:rsidRDefault="0013347F">
      <w:pPr>
        <w:pStyle w:val="a5"/>
      </w:pPr>
    </w:p>
    <w:p w14:paraId="2C21E0FD" w14:textId="77777777" w:rsidR="0013347F" w:rsidRDefault="0013347F">
      <w:pPr>
        <w:pStyle w:val="a5"/>
      </w:pPr>
    </w:p>
    <w:p w14:paraId="2AC11417" w14:textId="77777777" w:rsidR="0013347F" w:rsidRDefault="0013347F">
      <w:pPr>
        <w:pStyle w:val="a5"/>
      </w:pPr>
    </w:p>
    <w:p w14:paraId="4C2C8973" w14:textId="77777777" w:rsidR="0013347F" w:rsidRDefault="0013347F">
      <w:pPr>
        <w:pStyle w:val="a5"/>
      </w:pPr>
    </w:p>
    <w:p w14:paraId="63A1EB79" w14:textId="77777777" w:rsidR="0013347F" w:rsidRDefault="0013347F">
      <w:pPr>
        <w:pStyle w:val="a5"/>
      </w:pPr>
    </w:p>
    <w:p w14:paraId="55D373F9" w14:textId="77777777" w:rsidR="0013347F" w:rsidRDefault="0013347F">
      <w:pPr>
        <w:pStyle w:val="a5"/>
      </w:pPr>
    </w:p>
    <w:p w14:paraId="2C14EA54" w14:textId="77777777" w:rsidR="0013347F" w:rsidRDefault="0013347F">
      <w:pPr>
        <w:pStyle w:val="a5"/>
      </w:pPr>
    </w:p>
    <w:p w14:paraId="396E6E4F" w14:textId="77777777" w:rsidR="0013347F" w:rsidRDefault="0013347F">
      <w:pPr>
        <w:pStyle w:val="a5"/>
      </w:pPr>
    </w:p>
    <w:p w14:paraId="5C8AA5B6" w14:textId="77777777" w:rsidR="0013347F" w:rsidRDefault="0013347F">
      <w:pPr>
        <w:pStyle w:val="a5"/>
      </w:pPr>
    </w:p>
    <w:p w14:paraId="4E042F3A" w14:textId="77777777" w:rsidR="0013347F" w:rsidRDefault="0013347F">
      <w:pPr>
        <w:pStyle w:val="a5"/>
      </w:pPr>
    </w:p>
    <w:sectPr w:rsidR="0013347F" w:rsidSect="007C6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27" w:bottom="1134" w:left="14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F4B1" w14:textId="77777777" w:rsidR="00BC6AA8" w:rsidRDefault="00BC6AA8" w:rsidP="00524748">
      <w:r>
        <w:separator/>
      </w:r>
    </w:p>
  </w:endnote>
  <w:endnote w:type="continuationSeparator" w:id="0">
    <w:p w14:paraId="7E4CB3F2" w14:textId="77777777" w:rsidR="00BC6AA8" w:rsidRDefault="00BC6AA8" w:rsidP="0052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C277" w14:textId="77777777" w:rsidR="00524748" w:rsidRDefault="0052474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919E" w14:textId="77777777" w:rsidR="00524748" w:rsidRDefault="0052474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35C0" w14:textId="77777777" w:rsidR="00524748" w:rsidRDefault="0052474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B91A" w14:textId="77777777" w:rsidR="00BC6AA8" w:rsidRDefault="00BC6AA8" w:rsidP="00524748">
      <w:r>
        <w:separator/>
      </w:r>
    </w:p>
  </w:footnote>
  <w:footnote w:type="continuationSeparator" w:id="0">
    <w:p w14:paraId="0E981380" w14:textId="77777777" w:rsidR="00BC6AA8" w:rsidRDefault="00BC6AA8" w:rsidP="0052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F38B" w14:textId="77777777" w:rsidR="00524748" w:rsidRDefault="0052474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43EF" w14:textId="77777777" w:rsidR="00524748" w:rsidRDefault="0052474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BBC7" w14:textId="77777777" w:rsidR="00524748" w:rsidRDefault="0052474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F2"/>
    <w:rsid w:val="000024BA"/>
    <w:rsid w:val="0001040A"/>
    <w:rsid w:val="00036C64"/>
    <w:rsid w:val="0013347F"/>
    <w:rsid w:val="001E6591"/>
    <w:rsid w:val="00211134"/>
    <w:rsid w:val="002230C5"/>
    <w:rsid w:val="00236D3C"/>
    <w:rsid w:val="002472B6"/>
    <w:rsid w:val="003704B2"/>
    <w:rsid w:val="003E27BD"/>
    <w:rsid w:val="00422E41"/>
    <w:rsid w:val="0046062C"/>
    <w:rsid w:val="004B7B91"/>
    <w:rsid w:val="00524748"/>
    <w:rsid w:val="007C4372"/>
    <w:rsid w:val="007C65F2"/>
    <w:rsid w:val="007D6FFE"/>
    <w:rsid w:val="0082531B"/>
    <w:rsid w:val="008C566A"/>
    <w:rsid w:val="0090136D"/>
    <w:rsid w:val="009A5E0A"/>
    <w:rsid w:val="00B239E9"/>
    <w:rsid w:val="00BC3C08"/>
    <w:rsid w:val="00BC6AA8"/>
    <w:rsid w:val="00CD13E8"/>
    <w:rsid w:val="00CF0A02"/>
    <w:rsid w:val="00C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E2790"/>
  <w15:chartTrackingRefBased/>
  <w15:docId w15:val="{F6863728-C414-462C-8E16-6B78B45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E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22E4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5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2E4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E4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22E4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22E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2E4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2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422E41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422E4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22E4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22E4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22E4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22E4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22E4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22E4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22E4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22E4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22E4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22E41"/>
    <w:rPr>
      <w:color w:val="FF9900"/>
    </w:rPr>
  </w:style>
  <w:style w:type="character" w:customStyle="1" w:styleId="small">
    <w:name w:val="small"/>
    <w:rsid w:val="00422E41"/>
    <w:rPr>
      <w:sz w:val="16"/>
      <w:szCs w:val="16"/>
    </w:rPr>
  </w:style>
  <w:style w:type="character" w:customStyle="1" w:styleId="fill">
    <w:name w:val="fill"/>
    <w:rsid w:val="00422E41"/>
    <w:rPr>
      <w:b/>
      <w:bCs/>
      <w:i/>
      <w:iCs/>
      <w:color w:val="FF0000"/>
    </w:rPr>
  </w:style>
  <w:style w:type="character" w:customStyle="1" w:styleId="maggd">
    <w:name w:val="maggd"/>
    <w:rsid w:val="00422E41"/>
    <w:rPr>
      <w:color w:val="006400"/>
    </w:rPr>
  </w:style>
  <w:style w:type="character" w:customStyle="1" w:styleId="magusn">
    <w:name w:val="magusn"/>
    <w:rsid w:val="00422E41"/>
    <w:rPr>
      <w:color w:val="006666"/>
    </w:rPr>
  </w:style>
  <w:style w:type="character" w:customStyle="1" w:styleId="enp">
    <w:name w:val="enp"/>
    <w:rsid w:val="00422E41"/>
    <w:rPr>
      <w:color w:val="3C7828"/>
    </w:rPr>
  </w:style>
  <w:style w:type="character" w:customStyle="1" w:styleId="kdkss">
    <w:name w:val="kdkss"/>
    <w:rsid w:val="00422E41"/>
    <w:rPr>
      <w:color w:val="BE780A"/>
    </w:rPr>
  </w:style>
  <w:style w:type="character" w:customStyle="1" w:styleId="actel">
    <w:name w:val="actel"/>
    <w:rsid w:val="00422E41"/>
    <w:rPr>
      <w:color w:val="E36C0A"/>
    </w:rPr>
  </w:style>
  <w:style w:type="character" w:styleId="a6">
    <w:name w:val="annotation reference"/>
    <w:uiPriority w:val="99"/>
    <w:semiHidden/>
    <w:unhideWhenUsed/>
    <w:rsid w:val="007C65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65F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65F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65F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65F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65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65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C6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5247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2474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247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24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PresentationFormat>qeupu0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приеме на работу внешнего совместителя</vt:lpstr>
    </vt:vector>
  </TitlesOfParts>
  <Manager/>
  <Company/>
  <LinksUpToDate>false</LinksUpToDate>
  <CharactersWithSpaces>1233</CharactersWithSpaces>
  <SharedDoc>false</SharedDoc>
  <HLinks>
    <vt:vector size="6" baseType="variant"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https://www.kdelo.ru/art/384452-qqq-17-m5-rabota-po-sovmestitelstvu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приеме на работу внешнего совместителя</dc:title>
  <dc:subject>Образец приказа о приеме на работу внешнего совместителя</dc:subject>
  <dc:creator>Sergey  Eremeev</dc:creator>
  <cp:keywords>Образец приказа о приеме на работу внешнего совместителя</cp:keywords>
  <dc:description>Образец приказа о приеме на работу внешнего совместителя</dc:description>
  <cp:lastModifiedBy>Sergey  Eremeev</cp:lastModifiedBy>
  <cp:revision>5</cp:revision>
  <cp:lastPrinted>2021-08-02T14:00:00Z</cp:lastPrinted>
  <dcterms:created xsi:type="dcterms:W3CDTF">2021-08-02T13:59:00Z</dcterms:created>
  <dcterms:modified xsi:type="dcterms:W3CDTF">2021-08-02T14:00:00Z</dcterms:modified>
  <cp:category>Образец приказа о приеме на работу внешнего совместителя</cp:category>
</cp:coreProperties>
</file>