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51C7" w14:textId="77777777" w:rsidR="00355E4A" w:rsidRPr="000964C0" w:rsidRDefault="00355E4A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tbl>
      <w:tblPr>
        <w:tblW w:w="2989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</w:tblGrid>
      <w:tr w:rsidR="00355E4A" w:rsidRPr="000964C0" w14:paraId="7F70C70A" w14:textId="77777777" w:rsidTr="00BD0BA6">
        <w:trPr>
          <w:jc w:val="right"/>
        </w:trPr>
        <w:tc>
          <w:tcPr>
            <w:tcW w:w="298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A147C" w14:textId="77777777" w:rsidR="00355E4A" w:rsidRPr="000964C0" w:rsidRDefault="00645E37" w:rsidP="00BD0BA6">
            <w:pPr>
              <w:rPr>
                <w:rFonts w:ascii="Times New Roman" w:hAnsi="Times New Roman" w:cs="Times New Roman"/>
              </w:rPr>
            </w:pPr>
            <w:r w:rsidRPr="000964C0">
              <w:rPr>
                <w:rFonts w:ascii="Times New Roman" w:hAnsi="Times New Roman" w:cs="Times New Roman"/>
              </w:rPr>
              <w:t>УТВЕРЖДАЮ</w:t>
            </w:r>
            <w:r w:rsidRPr="000964C0">
              <w:rPr>
                <w:rFonts w:ascii="Times New Roman" w:hAnsi="Times New Roman" w:cs="Times New Roman"/>
              </w:rPr>
              <w:br/>
              <w:t>Генеральный директор</w:t>
            </w:r>
            <w:r w:rsidRPr="000964C0">
              <w:rPr>
                <w:rFonts w:ascii="Times New Roman" w:hAnsi="Times New Roman" w:cs="Times New Roman"/>
              </w:rPr>
              <w:br/>
              <w:t>___________ А.В. Львов</w:t>
            </w:r>
            <w:r w:rsidRPr="000964C0">
              <w:rPr>
                <w:rFonts w:ascii="Times New Roman" w:hAnsi="Times New Roman" w:cs="Times New Roman"/>
              </w:rPr>
              <w:br/>
              <w:t>14.03.20</w:t>
            </w:r>
            <w:r w:rsidR="000964C0">
              <w:rPr>
                <w:rFonts w:ascii="Times New Roman" w:hAnsi="Times New Roman" w:cs="Times New Roman"/>
              </w:rPr>
              <w:t>21</w:t>
            </w:r>
          </w:p>
        </w:tc>
      </w:tr>
    </w:tbl>
    <w:p w14:paraId="2490BD5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5FBCDCC4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r w:rsidRPr="000964C0">
        <w:rPr>
          <w:rFonts w:ascii="Times New Roman" w:hAnsi="Times New Roman" w:cs="Times New Roman"/>
          <w:b/>
          <w:bCs/>
        </w:rPr>
        <w:t xml:space="preserve">Должностная инструкция № </w:t>
      </w:r>
      <w:r w:rsidR="000964C0" w:rsidRPr="000964C0">
        <w:rPr>
          <w:rFonts w:ascii="Times New Roman" w:hAnsi="Times New Roman" w:cs="Times New Roman"/>
          <w:b/>
          <w:bCs/>
        </w:rPr>
        <w:t>__</w:t>
      </w:r>
      <w:r w:rsidRPr="000964C0">
        <w:rPr>
          <w:rFonts w:ascii="Times New Roman" w:hAnsi="Times New Roman" w:cs="Times New Roman"/>
          <w:b/>
          <w:bCs/>
        </w:rPr>
        <w:br/>
        <w:t>бухгалтера-кассира</w:t>
      </w:r>
    </w:p>
    <w:p w14:paraId="6B6E3872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59"/>
      </w:tblGrid>
      <w:tr w:rsidR="00BD0BA6" w:rsidRPr="000964C0" w14:paraId="5E8D9147" w14:textId="77777777" w:rsidTr="0016228E">
        <w:tc>
          <w:tcPr>
            <w:tcW w:w="4762" w:type="dxa"/>
          </w:tcPr>
          <w:p w14:paraId="7E78672B" w14:textId="77777777" w:rsidR="00BD0BA6" w:rsidRPr="000964C0" w:rsidRDefault="00BD0BA6" w:rsidP="00C91B2C">
            <w:pPr>
              <w:rPr>
                <w:rFonts w:ascii="Times New Roman" w:hAnsi="Times New Roman" w:cs="Times New Roman"/>
              </w:rPr>
            </w:pPr>
            <w:r w:rsidRPr="000964C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62" w:type="dxa"/>
          </w:tcPr>
          <w:p w14:paraId="6C1AE344" w14:textId="77777777" w:rsidR="00BD0BA6" w:rsidRPr="000964C0" w:rsidRDefault="00BD0BA6" w:rsidP="00C91B2C">
            <w:pPr>
              <w:jc w:val="right"/>
              <w:rPr>
                <w:rFonts w:ascii="Times New Roman" w:hAnsi="Times New Roman" w:cs="Times New Roman"/>
              </w:rPr>
            </w:pPr>
            <w:r w:rsidRPr="000964C0">
              <w:rPr>
                <w:rFonts w:ascii="Times New Roman" w:hAnsi="Times New Roman" w:cs="Times New Roman"/>
              </w:rPr>
              <w:t>14.03.20</w:t>
            </w:r>
            <w:r w:rsidR="000964C0">
              <w:rPr>
                <w:rFonts w:ascii="Times New Roman" w:hAnsi="Times New Roman" w:cs="Times New Roman"/>
              </w:rPr>
              <w:t>21</w:t>
            </w:r>
          </w:p>
        </w:tc>
      </w:tr>
    </w:tbl>
    <w:p w14:paraId="780B2815" w14:textId="77777777" w:rsidR="00BD0BA6" w:rsidRPr="000964C0" w:rsidRDefault="00BD0BA6" w:rsidP="00BD0BA6">
      <w:pPr>
        <w:rPr>
          <w:rFonts w:ascii="Times New Roman" w:hAnsi="Times New Roman" w:cs="Times New Roman"/>
        </w:rPr>
      </w:pPr>
    </w:p>
    <w:p w14:paraId="5F0D9EEB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28968FC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1. ОБЩИЕ ПОЛОЖЕНИЯ</w:t>
      </w:r>
    </w:p>
    <w:p w14:paraId="3316F9D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137CB06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1.1. Настоящая Должностная инструкция определяет функциональные обязанности, права и ответственность бухгалтера-кассира.</w:t>
      </w:r>
    </w:p>
    <w:p w14:paraId="3188822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1.2. Бухгалтер-кассир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генерального директора по представлению главного бухгалтера.</w:t>
      </w:r>
    </w:p>
    <w:p w14:paraId="5CF64CD0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1.3. Бухгалтер-кассир подчиняется непосредственно главному бухгалтеру.</w:t>
      </w:r>
    </w:p>
    <w:p w14:paraId="6FEDB34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1.4. В период временного отсутствия бухгалтера-кассира его обязанности возлагаются на заместителя главного бухгалтера приказом генерального директора.</w:t>
      </w:r>
    </w:p>
    <w:p w14:paraId="0D04BF2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0A272DB1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2. КВАЛИФИКАЦИОННЫЕ ТРЕБОВАНИЯ</w:t>
      </w:r>
    </w:p>
    <w:p w14:paraId="1C109AF2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4414FFD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2.1. На должность бухгалтера-кассира назначается лицо, имеющее среднее профессиональное (экономическое) образование с опытом работы по специальности от года или высшее профильное образование с опытом работы по специальности от полугода.</w:t>
      </w:r>
    </w:p>
    <w:p w14:paraId="74A8CC3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2.2. Бухгалтер-кассир должен знать:</w:t>
      </w:r>
    </w:p>
    <w:p w14:paraId="0AAEB798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законодательные акты, постановления, распоряжения, приказы, руководящие, методические и нормативные материалы по организации и учету кассовых операций и составлению отчетности по кассе;</w:t>
      </w:r>
    </w:p>
    <w:p w14:paraId="6BC5E775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оформление кассовых операций согласно типовым межведомственным формам первичной учетной документации для предприятий и организаций, которые утверждаются Госкомстатом Российской Федерации по согласованию с Центральным банком Российской Федерации и Министерством финансов Российской Федерации;</w:t>
      </w:r>
    </w:p>
    <w:p w14:paraId="224D57E9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организацию документооборота по учету кассовых операций;</w:t>
      </w:r>
    </w:p>
    <w:p w14:paraId="0C324869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порядок приема, выдачи и хранения наличных денег; правила определения платежеспособности банковских билетов и монет Банка России;</w:t>
      </w:r>
    </w:p>
    <w:p w14:paraId="0010918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 xml:space="preserve">– средства вычислительной техники, коммуникаций и </w:t>
      </w:r>
      <w:proofErr w:type="gramStart"/>
      <w:r w:rsidRPr="000964C0">
        <w:rPr>
          <w:rFonts w:ascii="Times New Roman" w:hAnsi="Times New Roman" w:cs="Times New Roman"/>
        </w:rPr>
        <w:t>связи</w:t>
      </w:r>
      <w:proofErr w:type="gramEnd"/>
      <w:r w:rsidRPr="000964C0">
        <w:rPr>
          <w:rFonts w:ascii="Times New Roman" w:hAnsi="Times New Roman" w:cs="Times New Roman"/>
        </w:rPr>
        <w:t xml:space="preserve"> и возможности их применения для выполнения учетно-вычислительных работ и анализа хозяйственной и финансовой деятельности предприятия;</w:t>
      </w:r>
    </w:p>
    <w:p w14:paraId="16ACAAE9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экономику, организацию труда и управления;</w:t>
      </w:r>
    </w:p>
    <w:p w14:paraId="79257A91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– законодательство о труде.</w:t>
      </w:r>
    </w:p>
    <w:p w14:paraId="2DDC16F0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6F68CC2D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 ДОЛЖНОСТНЫЕ ОБЯЗАННОСТИ</w:t>
      </w:r>
    </w:p>
    <w:p w14:paraId="226DD622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6ABC8C86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Бухгалтер-кассир:</w:t>
      </w:r>
    </w:p>
    <w:p w14:paraId="5E67D708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3.1. Выполняет работу по организации и учету кассовых операций.</w:t>
      </w:r>
    </w:p>
    <w:p w14:paraId="50B12C64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lastRenderedPageBreak/>
        <w:t>3.2. Соблюдает законодательные и нормативные акты, выполняет работу по приему, выдаче и хранению наличных денег.</w:t>
      </w:r>
    </w:p>
    <w:p w14:paraId="3800D40B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3.3. Ведет первичную документацию по приему и выдаче наличных денег.</w:t>
      </w:r>
    </w:p>
    <w:p w14:paraId="12D36A10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3.4. Ведет на основе ведомостей выплату зарплаты сотрудникам.</w:t>
      </w:r>
    </w:p>
    <w:p w14:paraId="5398A6E7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3.5. Осуществляет контроль за первичной документацией по кассовым операциям и готовит их к счетной обработке.</w:t>
      </w:r>
    </w:p>
    <w:p w14:paraId="2247C38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3.6. Перед открытием помещения кассы и металлических шкафов (сейфов) осуществляет проверку сохранности замков, дверей, оконных решеток и печатей, исправности охранной сигнализации.</w:t>
      </w:r>
    </w:p>
    <w:p w14:paraId="36243907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3.7. Ведет прием наличных денег по приходным кассовым ордерам, подписанным главным бухгалтером или лицом, на это уполномоченным письменным распоряжением генерального директора.</w:t>
      </w:r>
    </w:p>
    <w:p w14:paraId="26ACA37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3.8. Производит выдачу наличных денег из кассы по расходным кассовым ордерам или надлежаще оформленным другим документам (платежным ведомостям (расчетно-платежным)), заявлениям на выдачу денег, счетам и т. п.) с наложением на эти документы штампа с реквизитами расходного кассового ордера. Документы на выдачу денег должны быть подписаны генеральным директором, главным бухгалтером или лицами, на это уполномоченными.</w:t>
      </w:r>
    </w:p>
    <w:p w14:paraId="4808424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3.9. Производит записи в кассовую книгу сразу же после получения или выдачи денег по каждому ордеру или другому заменяющему его документу.</w:t>
      </w:r>
    </w:p>
    <w:p w14:paraId="7FE49302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3.10. Ежедневно в конце рабочего дня подсчитывает итоги операций за день, выводит остаток денег в кассе на следующее число и передает в бухгалтерию в качестве отчета второй отрывной лист (копию записей в кассовой книге за день) с приходными и расходными кассовыми документами под расписку в кассовой книге.</w:t>
      </w:r>
    </w:p>
    <w:p w14:paraId="7EE8AA69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3.11. Принимает участие в проведении инвентаризаций.</w:t>
      </w:r>
    </w:p>
    <w:p w14:paraId="3EDE738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3.12.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14:paraId="770400B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3.13. Является материально ответственным лицом и после издания приказа о приеме его на работу обязан под расписку ознакомиться с Порядком ведения кассовых операций в РФ и заключить договор о полной материальной ответственности.</w:t>
      </w:r>
    </w:p>
    <w:p w14:paraId="6F9BC55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3.14. Не имеет права передоверять выполнение порученной ему работы другим лицам, кроме случаев временной нетрудоспособности или отпуска по распоряжению руководства.</w:t>
      </w:r>
    </w:p>
    <w:p w14:paraId="45EF882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3.15. Следит за сохранностью первичных документов по кассовым операциям.</w:t>
      </w:r>
    </w:p>
    <w:p w14:paraId="11482F3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3.16. Обеспечивает сохранность денежных средств, находящихся в кассе, ККТ и прочих материальных ценностей.</w:t>
      </w:r>
    </w:p>
    <w:p w14:paraId="194931E5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3.17. Систематически повышает свою квалификацию на курсах и семинарах по бухгалтерскому учету.</w:t>
      </w:r>
    </w:p>
    <w:p w14:paraId="280BE5E6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6B7F7BD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4. ПРАВА</w:t>
      </w:r>
    </w:p>
    <w:p w14:paraId="14C0199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28A382C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Бухгалтер-кассир имеет право:</w:t>
      </w:r>
    </w:p>
    <w:p w14:paraId="23DC4DC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4.1. Принимать участие в обсуждении вопросов, входящих в его функциональные обязанности.</w:t>
      </w:r>
    </w:p>
    <w:p w14:paraId="55A19EF1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4.2. Вносить предложения и замечания по вопросам улучшения деятельности на порученном участке работы.</w:t>
      </w:r>
    </w:p>
    <w:p w14:paraId="345B6BD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4.3. Запрашивать и получать необходимые материалы и документы, относящиеся к вопросам деятельности бухгалтера-кассира.</w:t>
      </w:r>
    </w:p>
    <w:p w14:paraId="32455E0B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2A35894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5. ОТВЕТСТВЕННОСТЬ</w:t>
      </w:r>
    </w:p>
    <w:p w14:paraId="62E0A5A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5F41278E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lastRenderedPageBreak/>
        <w:t>5.1. Бухгалтер-кассир в соответствии с действующим законодательством о материальной ответственности рабочих и служащих несет полную материальную ответственность за сохранность всех принятых им ценностей и за ущерб, причиненный организации, как в результате умышленных действий, так и в результате небрежного или недобросовестного отношения к своим функциональным обязанностям – в пределах, установленных действующим административным, уголовным и гражданским законодательством РФ.</w:t>
      </w:r>
    </w:p>
    <w:p w14:paraId="61974B86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5.2. Бухгалтер-кассир также несет ответственность в пределах, установленных действующим трудовым законодательством РФ за:</w:t>
      </w:r>
    </w:p>
    <w:p w14:paraId="043944D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5.2.1. Недостоверную информацию о состоянии выполнения полученных заданий и поручений, нарушение сроков их исполнения.</w:t>
      </w:r>
    </w:p>
    <w:p w14:paraId="241210C5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5.2.2. Невыполнение приказов, распоряжений генерального директора организации, поручений и заданий от главного бухгалтера.</w:t>
      </w:r>
    </w:p>
    <w:p w14:paraId="641A1F4B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5.2.3.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14:paraId="592F7642" w14:textId="77777777" w:rsidR="000964C0" w:rsidRDefault="000964C0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CD89F0A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Должностная инструкция разработана в соответствии с приказом генерального директора от 14 февраля 20</w:t>
      </w:r>
      <w:r w:rsidR="000964C0">
        <w:rPr>
          <w:rFonts w:ascii="Times New Roman" w:hAnsi="Times New Roman" w:cs="Times New Roman"/>
        </w:rPr>
        <w:t>21</w:t>
      </w:r>
      <w:r w:rsidRPr="000964C0">
        <w:rPr>
          <w:rFonts w:ascii="Times New Roman" w:hAnsi="Times New Roman" w:cs="Times New Roman"/>
        </w:rPr>
        <w:t xml:space="preserve"> г. № 13.</w:t>
      </w:r>
      <w:bookmarkStart w:id="0" w:name="_GoBack"/>
      <w:bookmarkEnd w:id="0"/>
    </w:p>
    <w:p w14:paraId="6D5A0D09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32B2FA45" w14:textId="77777777" w:rsidR="000964C0" w:rsidRDefault="000964C0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17380767" w14:textId="77777777" w:rsidR="000964C0" w:rsidRDefault="000964C0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5B80C831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СОГЛАСОВАНО</w:t>
      </w:r>
    </w:p>
    <w:p w14:paraId="768CEE78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17A5564D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Начальник от</w:t>
      </w:r>
      <w:r w:rsidR="001033CE" w:rsidRPr="000964C0">
        <w:rPr>
          <w:rFonts w:ascii="Times New Roman" w:hAnsi="Times New Roman" w:cs="Times New Roman"/>
        </w:rPr>
        <w:t xml:space="preserve">дела кадров                  </w:t>
      </w:r>
      <w:r w:rsidRPr="000964C0">
        <w:rPr>
          <w:rFonts w:ascii="Times New Roman" w:hAnsi="Times New Roman" w:cs="Times New Roman"/>
        </w:rPr>
        <w:t xml:space="preserve">        ________________                           Е.Э. Громова</w:t>
      </w:r>
    </w:p>
    <w:p w14:paraId="3CEC803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5800B42C" w14:textId="77777777" w:rsidR="00355E4A" w:rsidRPr="000964C0" w:rsidRDefault="00645E37" w:rsidP="00C91B2C">
      <w:pPr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14.03.20</w:t>
      </w:r>
      <w:r w:rsidR="000964C0">
        <w:rPr>
          <w:rFonts w:ascii="Times New Roman" w:hAnsi="Times New Roman" w:cs="Times New Roman"/>
        </w:rPr>
        <w:t>21</w:t>
      </w:r>
    </w:p>
    <w:p w14:paraId="2E0CDA2C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3E1A89D3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С настоящей Инструкцией ознакомлен.</w:t>
      </w:r>
      <w:r w:rsidRPr="000964C0">
        <w:rPr>
          <w:rFonts w:ascii="Times New Roman" w:hAnsi="Times New Roman" w:cs="Times New Roman"/>
        </w:rPr>
        <w:br/>
        <w:t>Один экземпляр получил на руки и обязуюсь хранить на рабочем месте.</w:t>
      </w:r>
    </w:p>
    <w:p w14:paraId="1B263434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23AD6C7C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 xml:space="preserve">Бухгалтер-кассир    </w:t>
      </w:r>
      <w:r w:rsidR="001033CE" w:rsidRPr="000964C0">
        <w:rPr>
          <w:rFonts w:ascii="Times New Roman" w:hAnsi="Times New Roman" w:cs="Times New Roman"/>
        </w:rPr>
        <w:t xml:space="preserve">                               </w:t>
      </w:r>
      <w:r w:rsidRPr="000964C0">
        <w:rPr>
          <w:rFonts w:ascii="Times New Roman" w:hAnsi="Times New Roman" w:cs="Times New Roman"/>
        </w:rPr>
        <w:t xml:space="preserve">     ________________                          А.В. Дежнева</w:t>
      </w:r>
    </w:p>
    <w:p w14:paraId="4F27905C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p w14:paraId="3BDA05EB" w14:textId="77777777" w:rsidR="00355E4A" w:rsidRPr="000964C0" w:rsidRDefault="00645E37" w:rsidP="00C91B2C">
      <w:pPr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14.03.20</w:t>
      </w:r>
      <w:r w:rsidR="000964C0">
        <w:rPr>
          <w:rFonts w:ascii="Times New Roman" w:hAnsi="Times New Roman" w:cs="Times New Roman"/>
        </w:rPr>
        <w:t>21</w:t>
      </w:r>
    </w:p>
    <w:p w14:paraId="3621E2CF" w14:textId="77777777" w:rsidR="00355E4A" w:rsidRPr="000964C0" w:rsidRDefault="00645E37" w:rsidP="00BD0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0964C0">
        <w:rPr>
          <w:rFonts w:ascii="Times New Roman" w:hAnsi="Times New Roman" w:cs="Times New Roman"/>
        </w:rPr>
        <w:t> </w:t>
      </w:r>
    </w:p>
    <w:sectPr w:rsidR="00355E4A" w:rsidRPr="000964C0" w:rsidSect="00055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99" w:bottom="1134" w:left="12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E43B" w14:textId="77777777" w:rsidR="009C440E" w:rsidRDefault="009C440E" w:rsidP="003C6BA3">
      <w:r>
        <w:separator/>
      </w:r>
    </w:p>
  </w:endnote>
  <w:endnote w:type="continuationSeparator" w:id="0">
    <w:p w14:paraId="4166E48E" w14:textId="77777777" w:rsidR="009C440E" w:rsidRDefault="009C440E" w:rsidP="003C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10B3" w14:textId="77777777" w:rsidR="003C6BA3" w:rsidRDefault="003C6BA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109F" w14:textId="77777777" w:rsidR="003C6BA3" w:rsidRDefault="003C6BA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0607" w14:textId="77777777" w:rsidR="003C6BA3" w:rsidRDefault="003C6B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F3B26" w14:textId="77777777" w:rsidR="009C440E" w:rsidRDefault="009C440E" w:rsidP="003C6BA3">
      <w:r>
        <w:separator/>
      </w:r>
    </w:p>
  </w:footnote>
  <w:footnote w:type="continuationSeparator" w:id="0">
    <w:p w14:paraId="0B0387FB" w14:textId="77777777" w:rsidR="009C440E" w:rsidRDefault="009C440E" w:rsidP="003C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F768" w14:textId="77777777" w:rsidR="003C6BA3" w:rsidRDefault="003C6B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A5F9" w14:textId="77777777" w:rsidR="003C6BA3" w:rsidRDefault="003C6B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F359" w14:textId="77777777" w:rsidR="003C6BA3" w:rsidRDefault="003C6B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C"/>
    <w:rsid w:val="00055C3C"/>
    <w:rsid w:val="000964C0"/>
    <w:rsid w:val="001033CE"/>
    <w:rsid w:val="0016228E"/>
    <w:rsid w:val="00184DAB"/>
    <w:rsid w:val="001C145B"/>
    <w:rsid w:val="001F1278"/>
    <w:rsid w:val="00311B10"/>
    <w:rsid w:val="00355E4A"/>
    <w:rsid w:val="003903B2"/>
    <w:rsid w:val="0039162F"/>
    <w:rsid w:val="003C6BA3"/>
    <w:rsid w:val="00404586"/>
    <w:rsid w:val="00450CE6"/>
    <w:rsid w:val="004B3BBC"/>
    <w:rsid w:val="004D54E5"/>
    <w:rsid w:val="00584316"/>
    <w:rsid w:val="005D58E9"/>
    <w:rsid w:val="00645E37"/>
    <w:rsid w:val="007477BB"/>
    <w:rsid w:val="00752069"/>
    <w:rsid w:val="007B1D03"/>
    <w:rsid w:val="007C7C9A"/>
    <w:rsid w:val="0093493D"/>
    <w:rsid w:val="00994A4E"/>
    <w:rsid w:val="009C440E"/>
    <w:rsid w:val="00AA3C04"/>
    <w:rsid w:val="00B20E31"/>
    <w:rsid w:val="00BD0BA6"/>
    <w:rsid w:val="00C20835"/>
    <w:rsid w:val="00C2188B"/>
    <w:rsid w:val="00C66AFA"/>
    <w:rsid w:val="00C91B2C"/>
    <w:rsid w:val="00CE13D5"/>
    <w:rsid w:val="00D840D7"/>
    <w:rsid w:val="00E91BB5"/>
    <w:rsid w:val="00EE18BB"/>
    <w:rsid w:val="00F10D76"/>
    <w:rsid w:val="00F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B2AE1"/>
  <w15:chartTrackingRefBased/>
  <w15:docId w15:val="{DA06748B-6E6F-445D-AB22-78CBFA0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E4A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5E4A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C3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5E4A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E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E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EE18BB"/>
    <w:pPr>
      <w:ind w:left="720"/>
      <w:contextualSpacing/>
    </w:pPr>
  </w:style>
  <w:style w:type="paragraph" w:customStyle="1" w:styleId="header-listtarget">
    <w:name w:val="header-listtarget"/>
    <w:basedOn w:val="a"/>
    <w:rsid w:val="00355E4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55E4A"/>
    <w:rPr>
      <w:color w:val="FF9900"/>
    </w:rPr>
  </w:style>
  <w:style w:type="character" w:customStyle="1" w:styleId="small">
    <w:name w:val="small"/>
    <w:basedOn w:val="a0"/>
    <w:rsid w:val="00355E4A"/>
    <w:rPr>
      <w:sz w:val="16"/>
      <w:szCs w:val="16"/>
    </w:rPr>
  </w:style>
  <w:style w:type="character" w:customStyle="1" w:styleId="fill">
    <w:name w:val="fill"/>
    <w:basedOn w:val="a0"/>
    <w:rsid w:val="00355E4A"/>
    <w:rPr>
      <w:b/>
      <w:bCs/>
      <w:i/>
      <w:iCs/>
      <w:color w:val="FF0000"/>
    </w:rPr>
  </w:style>
  <w:style w:type="character" w:customStyle="1" w:styleId="enp">
    <w:name w:val="enp"/>
    <w:basedOn w:val="a0"/>
    <w:rsid w:val="00355E4A"/>
    <w:rPr>
      <w:color w:val="3C7828"/>
    </w:rPr>
  </w:style>
  <w:style w:type="character" w:customStyle="1" w:styleId="kdkss">
    <w:name w:val="kdkss"/>
    <w:basedOn w:val="a0"/>
    <w:rsid w:val="00355E4A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055C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21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8B"/>
    <w:rPr>
      <w:rFonts w:ascii="Tahoma" w:eastAsia="Times New Roman" w:hAnsi="Tahoma" w:cs="Tahoma"/>
      <w:sz w:val="16"/>
      <w:szCs w:val="16"/>
    </w:rPr>
  </w:style>
  <w:style w:type="paragraph" w:customStyle="1" w:styleId="a7">
    <w:name w:val="Обычный (веб)"/>
    <w:basedOn w:val="a"/>
    <w:uiPriority w:val="99"/>
    <w:unhideWhenUsed/>
    <w:rsid w:val="00C2188B"/>
    <w:pPr>
      <w:spacing w:before="100" w:beforeAutospacing="1" w:after="100" w:afterAutospacing="1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5206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5206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52069"/>
    <w:rPr>
      <w:rFonts w:ascii="Arial" w:eastAsia="Times New Roman" w:hAnsi="Arial" w:cs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20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2069"/>
    <w:rPr>
      <w:rFonts w:ascii="Arial" w:eastAsia="Times New Roman" w:hAnsi="Arial" w:cs="Arial"/>
      <w:b/>
      <w:bCs/>
    </w:rPr>
  </w:style>
  <w:style w:type="character" w:customStyle="1" w:styleId="auto-matches">
    <w:name w:val="auto-matches"/>
    <w:basedOn w:val="a0"/>
    <w:rsid w:val="00752069"/>
  </w:style>
  <w:style w:type="table" w:styleId="ad">
    <w:name w:val="Table Grid"/>
    <w:basedOn w:val="a1"/>
    <w:uiPriority w:val="59"/>
    <w:rsid w:val="00B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3C6BA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6BA3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C6B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6B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5520</Characters>
  <Application>Microsoft Office Word</Application>
  <DocSecurity>0</DocSecurity>
  <PresentationFormat>a3zrih</PresentationFormat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бухгалтера-кассира</dc:title>
  <dc:subject>Образец должностной инструкции бухгалтера-кассира</dc:subject>
  <cp:keywords>Образец должностной инструкции бухгалтера-кассира</cp:keywords>
  <dc:description>Образец должностной инструкции бухгалтера-кассира</dc:description>
  <cp:lastModifiedBy>Sergey  Eremeev</cp:lastModifiedBy>
  <cp:revision>7</cp:revision>
  <cp:lastPrinted>2021-07-03T02:22:00Z</cp:lastPrinted>
  <dcterms:created xsi:type="dcterms:W3CDTF">2021-07-03T02:20:00Z</dcterms:created>
  <dcterms:modified xsi:type="dcterms:W3CDTF">2021-07-03T02:22:00Z</dcterms:modified>
  <cp:category>Образец должностной инструкции бухгалтера-кассира</cp:category>
</cp:coreProperties>
</file>