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F6657" w14:textId="77777777" w:rsidR="00E16CB7" w:rsidRPr="00036A2B" w:rsidRDefault="00B21B73" w:rsidP="00E6706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036A2B">
        <w:rPr>
          <w:b/>
          <w:bCs/>
          <w:sz w:val="24"/>
          <w:szCs w:val="24"/>
        </w:rPr>
        <w:t>ДОПОЛНИТЕЛЬНОЕ СОГЛАШЕНИЕ № </w:t>
      </w:r>
      <w:r w:rsidR="00807F67" w:rsidRPr="00036A2B">
        <w:rPr>
          <w:b/>
          <w:bCs/>
          <w:sz w:val="24"/>
          <w:szCs w:val="24"/>
        </w:rPr>
        <w:t xml:space="preserve"> </w:t>
      </w:r>
      <w:r w:rsidRPr="00036A2B">
        <w:rPr>
          <w:b/>
          <w:bCs/>
          <w:sz w:val="24"/>
          <w:szCs w:val="24"/>
        </w:rPr>
        <w:br/>
        <w:t xml:space="preserve">к трудовому договору от </w:t>
      </w:r>
      <w:r w:rsidR="00BE3DE5" w:rsidRPr="00036A2B">
        <w:rPr>
          <w:b/>
          <w:bCs/>
          <w:sz w:val="24"/>
          <w:szCs w:val="24"/>
        </w:rPr>
        <w:t>11.01</w:t>
      </w:r>
      <w:r w:rsidRPr="00036A2B">
        <w:rPr>
          <w:b/>
          <w:bCs/>
          <w:sz w:val="24"/>
          <w:szCs w:val="24"/>
        </w:rPr>
        <w:t>.20</w:t>
      </w:r>
      <w:r w:rsidR="00BE3DE5" w:rsidRPr="00036A2B">
        <w:rPr>
          <w:b/>
          <w:bCs/>
          <w:sz w:val="24"/>
          <w:szCs w:val="24"/>
        </w:rPr>
        <w:t>21</w:t>
      </w:r>
      <w:r w:rsidRPr="00036A2B">
        <w:rPr>
          <w:b/>
          <w:bCs/>
          <w:i/>
          <w:iCs/>
          <w:sz w:val="24"/>
          <w:szCs w:val="24"/>
        </w:rPr>
        <w:t xml:space="preserve"> </w:t>
      </w:r>
      <w:r w:rsidRPr="00036A2B">
        <w:rPr>
          <w:b/>
          <w:bCs/>
          <w:sz w:val="24"/>
          <w:szCs w:val="24"/>
        </w:rPr>
        <w:t>№ 475</w:t>
      </w:r>
    </w:p>
    <w:p w14:paraId="36760407" w14:textId="77777777" w:rsidR="00E16CB7" w:rsidRPr="00036A2B" w:rsidRDefault="00B21B73" w:rsidP="00E6706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036A2B">
        <w:rPr>
          <w:sz w:val="24"/>
          <w:szCs w:val="24"/>
        </w:rPr>
        <w:t> </w:t>
      </w:r>
    </w:p>
    <w:p w14:paraId="68855416" w14:textId="77777777" w:rsidR="00036A2B" w:rsidRDefault="00036A2B" w:rsidP="00E6706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14:paraId="5DF7BE23" w14:textId="77777777" w:rsidR="00E16CB7" w:rsidRPr="00036A2B" w:rsidRDefault="00B21B73" w:rsidP="00E6706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6A2B">
        <w:rPr>
          <w:sz w:val="24"/>
          <w:szCs w:val="24"/>
        </w:rPr>
        <w:t>г. Москва                                                                                                                   </w:t>
      </w:r>
      <w:r w:rsidR="00BE3DE5" w:rsidRPr="00036A2B">
        <w:rPr>
          <w:sz w:val="24"/>
          <w:szCs w:val="24"/>
        </w:rPr>
        <w:t>11</w:t>
      </w:r>
      <w:r w:rsidRPr="00036A2B">
        <w:rPr>
          <w:sz w:val="24"/>
          <w:szCs w:val="24"/>
        </w:rPr>
        <w:t>.0</w:t>
      </w:r>
      <w:r w:rsidR="00BE3DE5" w:rsidRPr="00036A2B">
        <w:rPr>
          <w:sz w:val="24"/>
          <w:szCs w:val="24"/>
        </w:rPr>
        <w:t>1.2021</w:t>
      </w:r>
    </w:p>
    <w:p w14:paraId="04461F02" w14:textId="77777777" w:rsidR="00E16CB7" w:rsidRPr="00036A2B" w:rsidRDefault="00B21B73" w:rsidP="00E6706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6A2B">
        <w:rPr>
          <w:sz w:val="24"/>
          <w:szCs w:val="24"/>
        </w:rPr>
        <w:t> </w:t>
      </w:r>
    </w:p>
    <w:p w14:paraId="11203E7C" w14:textId="77777777" w:rsidR="00036A2B" w:rsidRDefault="00B21B73" w:rsidP="00E6706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i/>
          <w:iCs/>
          <w:sz w:val="24"/>
          <w:szCs w:val="24"/>
        </w:rPr>
      </w:pPr>
      <w:r w:rsidRPr="00036A2B">
        <w:rPr>
          <w:b/>
          <w:bCs/>
          <w:i/>
          <w:iCs/>
          <w:sz w:val="24"/>
          <w:szCs w:val="24"/>
        </w:rPr>
        <w:t xml:space="preserve">             </w:t>
      </w:r>
    </w:p>
    <w:p w14:paraId="1D09DBB6" w14:textId="77777777" w:rsidR="00E16CB7" w:rsidRPr="00036A2B" w:rsidRDefault="00B21B73" w:rsidP="00036A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sz w:val="24"/>
          <w:szCs w:val="24"/>
        </w:rPr>
      </w:pPr>
      <w:r w:rsidRPr="00036A2B">
        <w:rPr>
          <w:sz w:val="24"/>
          <w:szCs w:val="24"/>
        </w:rPr>
        <w:t xml:space="preserve">«Альфа», именуемая в дальнейшем «Работодатель», в лице директора А.В. Львова, действующего на основании </w:t>
      </w:r>
      <w:r w:rsidR="009A240B" w:rsidRPr="00036A2B">
        <w:rPr>
          <w:sz w:val="24"/>
          <w:szCs w:val="24"/>
        </w:rPr>
        <w:t>у</w:t>
      </w:r>
      <w:r w:rsidRPr="00036A2B">
        <w:rPr>
          <w:sz w:val="24"/>
          <w:szCs w:val="24"/>
        </w:rPr>
        <w:t>става, с одной стороны и главный бухгалтер А.С. Глебова, именуемая в дальнейшем «Работник», с другой стороны заключили соглашение об изменении условий трудового договора от 15.05.20</w:t>
      </w:r>
      <w:r w:rsidR="006C7634" w:rsidRPr="00036A2B">
        <w:rPr>
          <w:sz w:val="24"/>
          <w:szCs w:val="24"/>
        </w:rPr>
        <w:t>1</w:t>
      </w:r>
      <w:r w:rsidR="00052DD0" w:rsidRPr="00036A2B">
        <w:rPr>
          <w:sz w:val="24"/>
          <w:szCs w:val="24"/>
        </w:rPr>
        <w:t>7</w:t>
      </w:r>
      <w:r w:rsidRPr="00036A2B">
        <w:rPr>
          <w:b/>
          <w:bCs/>
          <w:i/>
          <w:iCs/>
          <w:sz w:val="24"/>
          <w:szCs w:val="24"/>
        </w:rPr>
        <w:t xml:space="preserve"> </w:t>
      </w:r>
      <w:r w:rsidRPr="00036A2B">
        <w:rPr>
          <w:sz w:val="24"/>
          <w:szCs w:val="24"/>
        </w:rPr>
        <w:t>№ 475.</w:t>
      </w:r>
    </w:p>
    <w:p w14:paraId="1E3EA598" w14:textId="77777777" w:rsidR="00E16CB7" w:rsidRPr="00036A2B" w:rsidRDefault="00B21B73" w:rsidP="00036A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sz w:val="24"/>
          <w:szCs w:val="24"/>
        </w:rPr>
      </w:pPr>
      <w:r w:rsidRPr="00036A2B">
        <w:rPr>
          <w:sz w:val="24"/>
          <w:szCs w:val="24"/>
        </w:rPr>
        <w:t xml:space="preserve">                1. Пункт 3 договора изложить в следующей редакции: «Работнику устанавливается неполная рабочая неделя с тремя выходными днями: пятница, суббота, воскресенье. Рабочий день – 8 часов; начало работы </w:t>
      </w:r>
      <w:r w:rsidR="009A240B" w:rsidRPr="00036A2B">
        <w:rPr>
          <w:sz w:val="24"/>
          <w:szCs w:val="24"/>
        </w:rPr>
        <w:t xml:space="preserve">– </w:t>
      </w:r>
      <w:r w:rsidRPr="00036A2B">
        <w:rPr>
          <w:sz w:val="24"/>
          <w:szCs w:val="24"/>
        </w:rPr>
        <w:t>в 9</w:t>
      </w:r>
      <w:r w:rsidR="00052DD0" w:rsidRPr="00036A2B">
        <w:rPr>
          <w:sz w:val="24"/>
          <w:szCs w:val="24"/>
        </w:rPr>
        <w:t>:</w:t>
      </w:r>
      <w:r w:rsidRPr="00036A2B">
        <w:rPr>
          <w:sz w:val="24"/>
          <w:szCs w:val="24"/>
        </w:rPr>
        <w:t xml:space="preserve">00, окончание работы </w:t>
      </w:r>
      <w:r w:rsidR="009A240B" w:rsidRPr="00036A2B">
        <w:rPr>
          <w:sz w:val="24"/>
          <w:szCs w:val="24"/>
        </w:rPr>
        <w:t xml:space="preserve">– </w:t>
      </w:r>
      <w:r w:rsidRPr="00036A2B">
        <w:rPr>
          <w:sz w:val="24"/>
          <w:szCs w:val="24"/>
        </w:rPr>
        <w:t>в 18</w:t>
      </w:r>
      <w:r w:rsidR="00052DD0" w:rsidRPr="00036A2B">
        <w:rPr>
          <w:sz w:val="24"/>
          <w:szCs w:val="24"/>
        </w:rPr>
        <w:t>:</w:t>
      </w:r>
      <w:r w:rsidRPr="00036A2B">
        <w:rPr>
          <w:sz w:val="24"/>
          <w:szCs w:val="24"/>
        </w:rPr>
        <w:t xml:space="preserve">00, перерыв для питания и отдыха </w:t>
      </w:r>
      <w:r w:rsidR="009A240B" w:rsidRPr="00036A2B">
        <w:rPr>
          <w:sz w:val="24"/>
          <w:szCs w:val="24"/>
        </w:rPr>
        <w:t xml:space="preserve">– </w:t>
      </w:r>
      <w:r w:rsidRPr="00036A2B">
        <w:rPr>
          <w:sz w:val="24"/>
          <w:szCs w:val="24"/>
        </w:rPr>
        <w:t xml:space="preserve">с </w:t>
      </w:r>
      <w:r w:rsidR="00052DD0" w:rsidRPr="00036A2B">
        <w:rPr>
          <w:sz w:val="24"/>
          <w:szCs w:val="24"/>
        </w:rPr>
        <w:t>13:</w:t>
      </w:r>
      <w:r w:rsidRPr="00036A2B">
        <w:rPr>
          <w:sz w:val="24"/>
          <w:szCs w:val="24"/>
        </w:rPr>
        <w:t>00 до 14</w:t>
      </w:r>
      <w:r w:rsidR="00052DD0" w:rsidRPr="00036A2B">
        <w:rPr>
          <w:sz w:val="24"/>
          <w:szCs w:val="24"/>
        </w:rPr>
        <w:t>:</w:t>
      </w:r>
      <w:r w:rsidRPr="00036A2B">
        <w:rPr>
          <w:sz w:val="24"/>
          <w:szCs w:val="24"/>
        </w:rPr>
        <w:t>00».</w:t>
      </w:r>
    </w:p>
    <w:p w14:paraId="64636ED7" w14:textId="77777777" w:rsidR="00E16CB7" w:rsidRPr="00036A2B" w:rsidRDefault="00B21B73" w:rsidP="00036A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sz w:val="24"/>
          <w:szCs w:val="24"/>
        </w:rPr>
      </w:pPr>
      <w:r w:rsidRPr="00036A2B">
        <w:rPr>
          <w:sz w:val="24"/>
          <w:szCs w:val="24"/>
        </w:rPr>
        <w:t xml:space="preserve">                2. Пункт 4 договора изложить в следующей редакции: «Работнику установлен </w:t>
      </w:r>
      <w:r w:rsidRPr="00036A2B">
        <w:rPr>
          <w:sz w:val="24"/>
          <w:szCs w:val="24"/>
        </w:rPr>
        <w:br/>
        <w:t xml:space="preserve">месячный оклад </w:t>
      </w:r>
      <w:r w:rsidR="006C7634" w:rsidRPr="00036A2B">
        <w:rPr>
          <w:sz w:val="24"/>
          <w:szCs w:val="24"/>
        </w:rPr>
        <w:t>3</w:t>
      </w:r>
      <w:r w:rsidRPr="00036A2B">
        <w:rPr>
          <w:sz w:val="24"/>
          <w:szCs w:val="24"/>
        </w:rPr>
        <w:t xml:space="preserve">1 000 руб. Заработная плата начисляется в зависимости от количества </w:t>
      </w:r>
      <w:r w:rsidRPr="00036A2B">
        <w:rPr>
          <w:sz w:val="24"/>
          <w:szCs w:val="24"/>
        </w:rPr>
        <w:br/>
        <w:t>отработанного времени».</w:t>
      </w:r>
    </w:p>
    <w:p w14:paraId="55A017E7" w14:textId="77777777" w:rsidR="00E16CB7" w:rsidRPr="00036A2B" w:rsidRDefault="00B21B73" w:rsidP="00036A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sz w:val="24"/>
          <w:szCs w:val="24"/>
        </w:rPr>
      </w:pPr>
      <w:r w:rsidRPr="00036A2B">
        <w:rPr>
          <w:sz w:val="24"/>
          <w:szCs w:val="24"/>
        </w:rPr>
        <w:t xml:space="preserve">                3. Остальные нормы договора от 15.05.20</w:t>
      </w:r>
      <w:r w:rsidR="006C7634" w:rsidRPr="00036A2B">
        <w:rPr>
          <w:sz w:val="24"/>
          <w:szCs w:val="24"/>
        </w:rPr>
        <w:t>1</w:t>
      </w:r>
      <w:r w:rsidR="00052DD0" w:rsidRPr="00036A2B">
        <w:rPr>
          <w:sz w:val="24"/>
          <w:szCs w:val="24"/>
        </w:rPr>
        <w:t>7</w:t>
      </w:r>
      <w:r w:rsidRPr="00036A2B">
        <w:rPr>
          <w:sz w:val="24"/>
          <w:szCs w:val="24"/>
        </w:rPr>
        <w:t xml:space="preserve"> № 475 оставить без изменений.</w:t>
      </w:r>
    </w:p>
    <w:p w14:paraId="79C1E509" w14:textId="77777777" w:rsidR="00E16CB7" w:rsidRDefault="00B21B73" w:rsidP="00036A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sz w:val="24"/>
          <w:szCs w:val="24"/>
        </w:rPr>
      </w:pPr>
      <w:r w:rsidRPr="00036A2B">
        <w:rPr>
          <w:sz w:val="24"/>
          <w:szCs w:val="24"/>
        </w:rPr>
        <w:t xml:space="preserve">                4. Настоящее соглашение вступает в силу с </w:t>
      </w:r>
      <w:r w:rsidR="00BE3DE5" w:rsidRPr="00036A2B">
        <w:rPr>
          <w:sz w:val="24"/>
          <w:szCs w:val="24"/>
        </w:rPr>
        <w:t>11</w:t>
      </w:r>
      <w:r w:rsidRPr="00036A2B">
        <w:rPr>
          <w:sz w:val="24"/>
          <w:szCs w:val="24"/>
        </w:rPr>
        <w:t>.0</w:t>
      </w:r>
      <w:r w:rsidR="00BE3DE5" w:rsidRPr="00036A2B">
        <w:rPr>
          <w:sz w:val="24"/>
          <w:szCs w:val="24"/>
        </w:rPr>
        <w:t>1.2021</w:t>
      </w:r>
      <w:r w:rsidRPr="00036A2B">
        <w:rPr>
          <w:sz w:val="24"/>
          <w:szCs w:val="24"/>
        </w:rPr>
        <w:t>.</w:t>
      </w:r>
    </w:p>
    <w:p w14:paraId="1E7C8E98" w14:textId="77777777" w:rsidR="00036A2B" w:rsidRDefault="00036A2B" w:rsidP="00E6706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14:paraId="2B772EAB" w14:textId="77777777" w:rsidR="00036A2B" w:rsidRDefault="00036A2B" w:rsidP="00E6706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14:paraId="16461A9C" w14:textId="77777777" w:rsidR="00036A2B" w:rsidRDefault="00036A2B" w:rsidP="00E6706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14:paraId="1A7786E6" w14:textId="77777777" w:rsidR="00036A2B" w:rsidRPr="00036A2B" w:rsidRDefault="00036A2B" w:rsidP="00E6706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14:paraId="767EF02E" w14:textId="77777777" w:rsidR="00E16CB7" w:rsidRPr="00036A2B" w:rsidRDefault="00B21B73" w:rsidP="00E6706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6A2B">
        <w:rPr>
          <w:sz w:val="24"/>
          <w:szCs w:val="24"/>
        </w:rPr>
        <w:t> </w:t>
      </w:r>
    </w:p>
    <w:p w14:paraId="7ED1119D" w14:textId="77777777" w:rsidR="00E16CB7" w:rsidRPr="00036A2B" w:rsidRDefault="00B21B73" w:rsidP="00E6706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6A2B">
        <w:rPr>
          <w:sz w:val="24"/>
          <w:szCs w:val="24"/>
        </w:rPr>
        <w:t>Подписи сторон: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80"/>
        <w:gridCol w:w="4173"/>
      </w:tblGrid>
      <w:tr w:rsidR="00E16CB7" w:rsidRPr="00036A2B" w14:paraId="09B39112" w14:textId="77777777" w:rsidTr="00036A2B">
        <w:tc>
          <w:tcPr>
            <w:tcW w:w="4880" w:type="dxa"/>
            <w:hideMark/>
          </w:tcPr>
          <w:p w14:paraId="359DAC72" w14:textId="77777777" w:rsidR="00E16CB7" w:rsidRPr="00036A2B" w:rsidRDefault="00B21B73" w:rsidP="00E6706A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036A2B">
              <w:rPr>
                <w:sz w:val="24"/>
                <w:szCs w:val="24"/>
              </w:rPr>
              <w:t>Работодатель:</w:t>
            </w:r>
          </w:p>
          <w:p w14:paraId="7CED675A" w14:textId="77777777" w:rsidR="00E16CB7" w:rsidRPr="00036A2B" w:rsidRDefault="00B21B73" w:rsidP="00E6706A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036A2B">
              <w:rPr>
                <w:sz w:val="24"/>
                <w:szCs w:val="24"/>
              </w:rPr>
              <w:t>«Альфа»</w:t>
            </w:r>
            <w:r w:rsidRPr="00036A2B">
              <w:rPr>
                <w:sz w:val="24"/>
                <w:szCs w:val="24"/>
              </w:rPr>
              <w:br/>
              <w:t>Адрес: 125008, г. Москва,</w:t>
            </w:r>
            <w:r w:rsidRPr="00036A2B">
              <w:rPr>
                <w:sz w:val="24"/>
                <w:szCs w:val="24"/>
              </w:rPr>
              <w:br/>
              <w:t>ул. </w:t>
            </w:r>
            <w:proofErr w:type="spellStart"/>
            <w:r w:rsidRPr="00036A2B">
              <w:rPr>
                <w:sz w:val="24"/>
                <w:szCs w:val="24"/>
              </w:rPr>
              <w:t>Михалковская</w:t>
            </w:r>
            <w:proofErr w:type="spellEnd"/>
            <w:r w:rsidRPr="00036A2B">
              <w:rPr>
                <w:sz w:val="24"/>
                <w:szCs w:val="24"/>
              </w:rPr>
              <w:t>, д. 20</w:t>
            </w:r>
            <w:r w:rsidRPr="00036A2B">
              <w:rPr>
                <w:sz w:val="24"/>
                <w:szCs w:val="24"/>
              </w:rPr>
              <w:br/>
              <w:t>ИНН 7708123456,</w:t>
            </w:r>
            <w:r w:rsidRPr="00036A2B">
              <w:rPr>
                <w:i/>
                <w:iCs/>
                <w:sz w:val="24"/>
                <w:szCs w:val="24"/>
              </w:rPr>
              <w:t xml:space="preserve"> </w:t>
            </w:r>
            <w:r w:rsidRPr="00036A2B">
              <w:rPr>
                <w:sz w:val="24"/>
                <w:szCs w:val="24"/>
              </w:rPr>
              <w:t>КПП</w:t>
            </w:r>
            <w:r w:rsidRPr="00036A2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36A2B">
              <w:rPr>
                <w:sz w:val="24"/>
                <w:szCs w:val="24"/>
              </w:rPr>
              <w:t>770801001</w:t>
            </w:r>
            <w:r w:rsidRPr="00036A2B">
              <w:rPr>
                <w:sz w:val="24"/>
                <w:szCs w:val="24"/>
              </w:rPr>
              <w:br/>
              <w:t>р/с 40702810400000001111</w:t>
            </w:r>
            <w:r w:rsidRPr="00036A2B">
              <w:rPr>
                <w:sz w:val="24"/>
                <w:szCs w:val="24"/>
              </w:rPr>
              <w:br/>
              <w:t>в АКБ «Надежный»</w:t>
            </w:r>
            <w:r w:rsidRPr="00036A2B">
              <w:rPr>
                <w:sz w:val="24"/>
                <w:szCs w:val="24"/>
              </w:rPr>
              <w:br/>
              <w:t>к/с 30101810400000000222</w:t>
            </w:r>
            <w:r w:rsidRPr="00036A2B">
              <w:rPr>
                <w:sz w:val="24"/>
                <w:szCs w:val="24"/>
              </w:rPr>
              <w:br/>
              <w:t>БИК 044583222</w:t>
            </w:r>
          </w:p>
        </w:tc>
        <w:tc>
          <w:tcPr>
            <w:tcW w:w="0" w:type="auto"/>
            <w:hideMark/>
          </w:tcPr>
          <w:p w14:paraId="3AA2F503" w14:textId="77777777" w:rsidR="00E16CB7" w:rsidRPr="00036A2B" w:rsidRDefault="00B21B73" w:rsidP="00E6706A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036A2B">
              <w:rPr>
                <w:sz w:val="24"/>
                <w:szCs w:val="24"/>
              </w:rPr>
              <w:t>Работник:</w:t>
            </w:r>
          </w:p>
          <w:p w14:paraId="189E3DBF" w14:textId="77777777" w:rsidR="00E16CB7" w:rsidRPr="00036A2B" w:rsidRDefault="00B21B73" w:rsidP="00E6706A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036A2B">
              <w:rPr>
                <w:sz w:val="24"/>
                <w:szCs w:val="24"/>
              </w:rPr>
              <w:t>Глебова Алла Степановна</w:t>
            </w:r>
            <w:r w:rsidRPr="00036A2B">
              <w:rPr>
                <w:sz w:val="24"/>
                <w:szCs w:val="24"/>
              </w:rPr>
              <w:br/>
              <w:t>паспорт серии 46 02</w:t>
            </w:r>
            <w:r w:rsidRPr="00036A2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36A2B">
              <w:rPr>
                <w:sz w:val="24"/>
                <w:szCs w:val="24"/>
              </w:rPr>
              <w:t>№</w:t>
            </w:r>
            <w:r w:rsidRPr="00036A2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36A2B">
              <w:rPr>
                <w:sz w:val="24"/>
                <w:szCs w:val="24"/>
              </w:rPr>
              <w:t>545177</w:t>
            </w:r>
            <w:r w:rsidRPr="00036A2B">
              <w:rPr>
                <w:sz w:val="24"/>
                <w:szCs w:val="24"/>
              </w:rPr>
              <w:br/>
              <w:t>выдан УВД Воскресенского р-на</w:t>
            </w:r>
            <w:r w:rsidRPr="00036A2B">
              <w:rPr>
                <w:sz w:val="24"/>
                <w:szCs w:val="24"/>
              </w:rPr>
              <w:br/>
              <w:t>Московской обл. 15.04.2002</w:t>
            </w:r>
            <w:r w:rsidRPr="00036A2B">
              <w:rPr>
                <w:sz w:val="24"/>
                <w:szCs w:val="24"/>
              </w:rPr>
              <w:br/>
              <w:t>Адрес регистрации: 125373, г. Москва,</w:t>
            </w:r>
            <w:r w:rsidRPr="00036A2B">
              <w:rPr>
                <w:sz w:val="24"/>
                <w:szCs w:val="24"/>
              </w:rPr>
              <w:br/>
              <w:t>бул. Яна Райниса, д. 24, корп. 2, кв. 474</w:t>
            </w:r>
          </w:p>
        </w:tc>
      </w:tr>
    </w:tbl>
    <w:p w14:paraId="48D11A5C" w14:textId="77777777" w:rsidR="00E16CB7" w:rsidRPr="00036A2B" w:rsidRDefault="00B21B73" w:rsidP="00E6706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6A2B">
        <w:rPr>
          <w:sz w:val="24"/>
          <w:szCs w:val="24"/>
        </w:rPr>
        <w:t> 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2"/>
        <w:gridCol w:w="3561"/>
      </w:tblGrid>
      <w:tr w:rsidR="00E16CB7" w:rsidRPr="00036A2B" w14:paraId="38A06E8D" w14:textId="77777777" w:rsidTr="00036A2B">
        <w:tc>
          <w:tcPr>
            <w:tcW w:w="5022" w:type="dxa"/>
            <w:hideMark/>
          </w:tcPr>
          <w:p w14:paraId="18ED0574" w14:textId="77777777" w:rsidR="00E16CB7" w:rsidRPr="00036A2B" w:rsidRDefault="00E6706A" w:rsidP="00E6706A">
            <w:pPr>
              <w:pStyle w:val="HTML"/>
              <w:rPr>
                <w:sz w:val="24"/>
                <w:szCs w:val="24"/>
              </w:rPr>
            </w:pPr>
            <w:r w:rsidRPr="00036A2B">
              <w:rPr>
                <w:sz w:val="24"/>
                <w:szCs w:val="24"/>
              </w:rPr>
              <w:t>____________</w:t>
            </w:r>
            <w:r w:rsidR="00B21B73" w:rsidRPr="00036A2B">
              <w:rPr>
                <w:sz w:val="24"/>
                <w:szCs w:val="24"/>
              </w:rPr>
              <w:t xml:space="preserve">          А.В. Львов</w:t>
            </w:r>
          </w:p>
        </w:tc>
        <w:tc>
          <w:tcPr>
            <w:tcW w:w="0" w:type="auto"/>
            <w:hideMark/>
          </w:tcPr>
          <w:p w14:paraId="57F6F84C" w14:textId="77777777" w:rsidR="00E16CB7" w:rsidRPr="00036A2B" w:rsidRDefault="00E6706A" w:rsidP="00E6706A">
            <w:pPr>
              <w:pStyle w:val="HTML"/>
              <w:rPr>
                <w:sz w:val="24"/>
                <w:szCs w:val="24"/>
              </w:rPr>
            </w:pPr>
            <w:r w:rsidRPr="00036A2B">
              <w:rPr>
                <w:sz w:val="24"/>
                <w:szCs w:val="24"/>
              </w:rPr>
              <w:t>______________</w:t>
            </w:r>
            <w:r w:rsidR="00B21B73" w:rsidRPr="00036A2B">
              <w:rPr>
                <w:sz w:val="24"/>
                <w:szCs w:val="24"/>
              </w:rPr>
              <w:t xml:space="preserve">       А.С. Глебова</w:t>
            </w:r>
          </w:p>
        </w:tc>
      </w:tr>
      <w:tr w:rsidR="00E16CB7" w:rsidRPr="00036A2B" w14:paraId="56B6B2C6" w14:textId="77777777" w:rsidTr="00036A2B">
        <w:tc>
          <w:tcPr>
            <w:tcW w:w="5022" w:type="dxa"/>
            <w:vAlign w:val="center"/>
            <w:hideMark/>
          </w:tcPr>
          <w:p w14:paraId="7DBDE31F" w14:textId="77777777" w:rsidR="00E16CB7" w:rsidRPr="00036A2B" w:rsidRDefault="00B21B73" w:rsidP="00E6706A">
            <w:r w:rsidRPr="00036A2B">
              <w:t>М.П.</w:t>
            </w:r>
          </w:p>
        </w:tc>
        <w:tc>
          <w:tcPr>
            <w:tcW w:w="0" w:type="auto"/>
            <w:vAlign w:val="center"/>
            <w:hideMark/>
          </w:tcPr>
          <w:p w14:paraId="78BF1C89" w14:textId="77777777" w:rsidR="00E16CB7" w:rsidRPr="00036A2B" w:rsidRDefault="00B21B73" w:rsidP="00E6706A">
            <w:r w:rsidRPr="00036A2B">
              <w:t> </w:t>
            </w:r>
          </w:p>
        </w:tc>
      </w:tr>
    </w:tbl>
    <w:p w14:paraId="39F52B46" w14:textId="77777777" w:rsidR="00036A2B" w:rsidRDefault="00036A2B" w:rsidP="00E6706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14:paraId="0D89F200" w14:textId="77777777" w:rsidR="00036A2B" w:rsidRDefault="00036A2B" w:rsidP="00E6706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14:paraId="0015AE1D" w14:textId="77777777" w:rsidR="00E16CB7" w:rsidRPr="00036A2B" w:rsidRDefault="00B21B73" w:rsidP="00E6706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036A2B">
        <w:rPr>
          <w:sz w:val="24"/>
          <w:szCs w:val="24"/>
        </w:rPr>
        <w:t xml:space="preserve">Экземпляр соглашения получил              </w:t>
      </w:r>
      <w:r w:rsidR="00E6706A" w:rsidRPr="00036A2B">
        <w:rPr>
          <w:sz w:val="24"/>
          <w:szCs w:val="24"/>
        </w:rPr>
        <w:t xml:space="preserve">  </w:t>
      </w:r>
      <w:r w:rsidRPr="00036A2B">
        <w:rPr>
          <w:sz w:val="24"/>
          <w:szCs w:val="24"/>
        </w:rPr>
        <w:t xml:space="preserve">               </w:t>
      </w:r>
      <w:r w:rsidR="00E6706A" w:rsidRPr="00036A2B">
        <w:rPr>
          <w:sz w:val="24"/>
          <w:szCs w:val="24"/>
        </w:rPr>
        <w:t>____________</w:t>
      </w:r>
      <w:r w:rsidRPr="00036A2B">
        <w:rPr>
          <w:sz w:val="24"/>
          <w:szCs w:val="24"/>
        </w:rPr>
        <w:t xml:space="preserve">         А.С. Глебова</w:t>
      </w:r>
    </w:p>
    <w:sectPr w:rsidR="00E16CB7" w:rsidRPr="00036A2B" w:rsidSect="00E113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14" w:bottom="1134" w:left="13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74C7C" w14:textId="77777777" w:rsidR="00ED270C" w:rsidRDefault="00ED270C" w:rsidP="008F3ECF">
      <w:r>
        <w:separator/>
      </w:r>
    </w:p>
  </w:endnote>
  <w:endnote w:type="continuationSeparator" w:id="0">
    <w:p w14:paraId="016702E5" w14:textId="77777777" w:rsidR="00ED270C" w:rsidRDefault="00ED270C" w:rsidP="008F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27EDD" w14:textId="77777777" w:rsidR="008F3ECF" w:rsidRDefault="008F3ECF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29E21" w14:textId="77777777" w:rsidR="008F3ECF" w:rsidRDefault="008F3ECF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B7476" w14:textId="77777777" w:rsidR="008F3ECF" w:rsidRDefault="008F3EC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320A7" w14:textId="77777777" w:rsidR="00ED270C" w:rsidRDefault="00ED270C" w:rsidP="008F3ECF">
      <w:r>
        <w:separator/>
      </w:r>
    </w:p>
  </w:footnote>
  <w:footnote w:type="continuationSeparator" w:id="0">
    <w:p w14:paraId="2919A25E" w14:textId="77777777" w:rsidR="00ED270C" w:rsidRDefault="00ED270C" w:rsidP="008F3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A04A0" w14:textId="77777777" w:rsidR="008F3ECF" w:rsidRDefault="008F3EC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FD02F" w14:textId="77777777" w:rsidR="008F3ECF" w:rsidRDefault="008F3ECF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93A15" w14:textId="77777777" w:rsidR="008F3ECF" w:rsidRDefault="008F3ECF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87"/>
    <w:rsid w:val="00036A2B"/>
    <w:rsid w:val="00052DD0"/>
    <w:rsid w:val="00063F13"/>
    <w:rsid w:val="00091A95"/>
    <w:rsid w:val="001134F7"/>
    <w:rsid w:val="00150793"/>
    <w:rsid w:val="002B4CA4"/>
    <w:rsid w:val="003B32ED"/>
    <w:rsid w:val="00520180"/>
    <w:rsid w:val="00547E7C"/>
    <w:rsid w:val="005559F3"/>
    <w:rsid w:val="00667CCE"/>
    <w:rsid w:val="006C7634"/>
    <w:rsid w:val="00721D70"/>
    <w:rsid w:val="00807F67"/>
    <w:rsid w:val="0082389F"/>
    <w:rsid w:val="008F3ECF"/>
    <w:rsid w:val="009A240B"/>
    <w:rsid w:val="00A86625"/>
    <w:rsid w:val="00A95499"/>
    <w:rsid w:val="00B15C30"/>
    <w:rsid w:val="00B21B73"/>
    <w:rsid w:val="00BE3DE5"/>
    <w:rsid w:val="00C03E02"/>
    <w:rsid w:val="00CD1568"/>
    <w:rsid w:val="00CD557E"/>
    <w:rsid w:val="00D069B2"/>
    <w:rsid w:val="00D52794"/>
    <w:rsid w:val="00E11387"/>
    <w:rsid w:val="00E16CB7"/>
    <w:rsid w:val="00E6706A"/>
    <w:rsid w:val="00ED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CA533"/>
  <w15:chartTrackingRefBased/>
  <w15:docId w15:val="{E94FC191-4E1B-4546-8ED5-5F48BD52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6CB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16CB7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3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16CB7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6CB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16CB7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16CB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16CB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16C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rsid w:val="00E16CB7"/>
    <w:rPr>
      <w:rFonts w:ascii="Consolas" w:eastAsia="Times New Roman" w:hAnsi="Consolas"/>
    </w:rPr>
  </w:style>
  <w:style w:type="paragraph" w:customStyle="1" w:styleId="a5">
    <w:name w:val="Обычный (веб)"/>
    <w:basedOn w:val="a"/>
    <w:uiPriority w:val="99"/>
    <w:unhideWhenUsed/>
    <w:rsid w:val="00E16CB7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E16CB7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E16CB7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E16CB7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E16CB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E16CB7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E16CB7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E16CB7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E16CB7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E16CB7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E16CB7"/>
    <w:rPr>
      <w:color w:val="FF9900"/>
    </w:rPr>
  </w:style>
  <w:style w:type="character" w:customStyle="1" w:styleId="small">
    <w:name w:val="small"/>
    <w:rsid w:val="00E16CB7"/>
    <w:rPr>
      <w:sz w:val="16"/>
      <w:szCs w:val="16"/>
    </w:rPr>
  </w:style>
  <w:style w:type="character" w:customStyle="1" w:styleId="fill">
    <w:name w:val="fill"/>
    <w:rsid w:val="00E16CB7"/>
    <w:rPr>
      <w:b/>
      <w:bCs/>
      <w:i/>
      <w:iCs/>
      <w:color w:val="FF0000"/>
    </w:rPr>
  </w:style>
  <w:style w:type="character" w:customStyle="1" w:styleId="maggd">
    <w:name w:val="maggd"/>
    <w:rsid w:val="00E16CB7"/>
    <w:rPr>
      <w:color w:val="006400"/>
    </w:rPr>
  </w:style>
  <w:style w:type="character" w:customStyle="1" w:styleId="magusn">
    <w:name w:val="magusn"/>
    <w:rsid w:val="00E16CB7"/>
    <w:rPr>
      <w:color w:val="006666"/>
    </w:rPr>
  </w:style>
  <w:style w:type="character" w:customStyle="1" w:styleId="enp">
    <w:name w:val="enp"/>
    <w:rsid w:val="00E16CB7"/>
    <w:rPr>
      <w:color w:val="3C7828"/>
    </w:rPr>
  </w:style>
  <w:style w:type="character" w:customStyle="1" w:styleId="kdkss">
    <w:name w:val="kdkss"/>
    <w:rsid w:val="00E16CB7"/>
    <w:rPr>
      <w:color w:val="BE780A"/>
    </w:rPr>
  </w:style>
  <w:style w:type="character" w:customStyle="1" w:styleId="actel">
    <w:name w:val="actel"/>
    <w:rsid w:val="00E16CB7"/>
    <w:rPr>
      <w:color w:val="E36C0A"/>
    </w:rPr>
  </w:style>
  <w:style w:type="character" w:styleId="a6">
    <w:name w:val="annotation reference"/>
    <w:uiPriority w:val="99"/>
    <w:semiHidden/>
    <w:unhideWhenUsed/>
    <w:rsid w:val="00E113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11387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11387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11387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11387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113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11387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E1138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d">
    <w:name w:val="Placeholder Text"/>
    <w:uiPriority w:val="99"/>
    <w:semiHidden/>
    <w:rsid w:val="006C7634"/>
    <w:rPr>
      <w:color w:val="808080"/>
    </w:rPr>
  </w:style>
  <w:style w:type="paragraph" w:styleId="ae">
    <w:name w:val="header"/>
    <w:basedOn w:val="a"/>
    <w:link w:val="af"/>
    <w:uiPriority w:val="99"/>
    <w:semiHidden/>
    <w:unhideWhenUsed/>
    <w:rsid w:val="008F3EC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8F3ECF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8F3EC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8F3E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PresentationFormat>cwp423</PresentationFormat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к трудовому договору об установлении режима неполной рабочей недели</vt:lpstr>
    </vt:vector>
  </TitlesOfParts>
  <Manager/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дополнительного соглашения к трудовому договору о неполной рабочей неделе</dc:title>
  <dc:subject>Образец дополнительного соглашения к трудовому договору о неполной рабочей неделе</dc:subject>
  <dc:creator>Sergey  Eremeev</dc:creator>
  <cp:keywords>Образец дополнительного соглашения к трудовому договору о неполной рабочей неделе</cp:keywords>
  <dc:description>Образец дополнительного соглашения к трудовому договору о неполной рабочей неделе</dc:description>
  <cp:lastModifiedBy>Sergey  Eremeev</cp:lastModifiedBy>
  <cp:revision>5</cp:revision>
  <cp:lastPrinted>2021-04-30T03:14:00Z</cp:lastPrinted>
  <dcterms:created xsi:type="dcterms:W3CDTF">2021-04-30T03:13:00Z</dcterms:created>
  <dcterms:modified xsi:type="dcterms:W3CDTF">2021-04-30T03:14:00Z</dcterms:modified>
  <cp:category>Образец дополнительного соглашения к трудовому договору о неполной рабочей неделе</cp:category>
</cp:coreProperties>
</file>