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97C" w:rsidRPr="007F797C" w:rsidRDefault="007F797C" w:rsidP="007F797C">
      <w:pPr>
        <w:shd w:val="clear" w:color="auto" w:fill="FFFFFF"/>
        <w:spacing w:after="0" w:line="240" w:lineRule="auto"/>
        <w:jc w:val="right"/>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В Ленинский районный суд</w:t>
      </w:r>
    </w:p>
    <w:p w:rsidR="007F797C" w:rsidRPr="007F797C" w:rsidRDefault="007F797C" w:rsidP="007F797C">
      <w:pPr>
        <w:shd w:val="clear" w:color="auto" w:fill="FFFFFF"/>
        <w:spacing w:before="180" w:after="0" w:line="240" w:lineRule="auto"/>
        <w:jc w:val="right"/>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г. Екатеринбурга, Свердловской области</w:t>
      </w:r>
    </w:p>
    <w:p w:rsidR="007F797C" w:rsidRPr="007F797C" w:rsidRDefault="007F797C" w:rsidP="007F797C">
      <w:pPr>
        <w:shd w:val="clear" w:color="auto" w:fill="FFFFFF"/>
        <w:spacing w:before="180" w:after="0" w:line="240" w:lineRule="auto"/>
        <w:jc w:val="right"/>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Истец: Иванов Иван Иванович,</w:t>
      </w:r>
    </w:p>
    <w:p w:rsidR="007F797C" w:rsidRPr="007F797C" w:rsidRDefault="007F797C" w:rsidP="007F797C">
      <w:pPr>
        <w:shd w:val="clear" w:color="auto" w:fill="FFFFFF"/>
        <w:spacing w:before="180" w:after="0" w:line="240" w:lineRule="auto"/>
        <w:jc w:val="right"/>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адрес: 000000, г. Екатеринбург,</w:t>
      </w:r>
    </w:p>
    <w:p w:rsidR="007F797C" w:rsidRPr="007F797C" w:rsidRDefault="007F797C" w:rsidP="007F797C">
      <w:pPr>
        <w:shd w:val="clear" w:color="auto" w:fill="FFFFFF"/>
        <w:spacing w:before="180" w:after="0" w:line="240" w:lineRule="auto"/>
        <w:jc w:val="right"/>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ул. Бардина, д. 1, кв. 2</w:t>
      </w:r>
    </w:p>
    <w:p w:rsidR="007F797C" w:rsidRPr="007F797C" w:rsidRDefault="007F797C" w:rsidP="007F797C">
      <w:pPr>
        <w:shd w:val="clear" w:color="auto" w:fill="FFFFFF"/>
        <w:spacing w:before="180" w:after="0" w:line="240" w:lineRule="auto"/>
        <w:jc w:val="right"/>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Ответчик: ООО «Весна»</w:t>
      </w:r>
    </w:p>
    <w:p w:rsidR="007F797C" w:rsidRPr="007F797C" w:rsidRDefault="007F797C" w:rsidP="007F797C">
      <w:pPr>
        <w:shd w:val="clear" w:color="auto" w:fill="FFFFFF"/>
        <w:spacing w:before="180" w:after="0" w:line="240" w:lineRule="auto"/>
        <w:jc w:val="right"/>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Адрес: 000000, г. Екатеринбург,</w:t>
      </w:r>
    </w:p>
    <w:p w:rsidR="007F797C" w:rsidRPr="007F797C" w:rsidRDefault="007F797C" w:rsidP="007F797C">
      <w:pPr>
        <w:shd w:val="clear" w:color="auto" w:fill="FFFFFF"/>
        <w:spacing w:before="180" w:after="0" w:line="240" w:lineRule="auto"/>
        <w:jc w:val="right"/>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ул. Шаумяна, д. 2</w:t>
      </w:r>
    </w:p>
    <w:p w:rsidR="007F797C" w:rsidRPr="007F797C" w:rsidRDefault="007F797C" w:rsidP="007F797C">
      <w:pPr>
        <w:shd w:val="clear" w:color="auto" w:fill="FFFFFF"/>
        <w:spacing w:before="180" w:after="0" w:line="240" w:lineRule="auto"/>
        <w:jc w:val="center"/>
        <w:rPr>
          <w:rFonts w:ascii="Times New Roman" w:eastAsia="Times New Roman" w:hAnsi="Times New Roman"/>
          <w:color w:val="000000"/>
          <w:sz w:val="28"/>
          <w:szCs w:val="28"/>
          <w:lang w:eastAsia="ru-RU"/>
        </w:rPr>
      </w:pPr>
    </w:p>
    <w:p w:rsidR="007F797C" w:rsidRPr="007F797C" w:rsidRDefault="007F797C" w:rsidP="007F797C">
      <w:pPr>
        <w:shd w:val="clear" w:color="auto" w:fill="FFFFFF"/>
        <w:spacing w:before="180" w:after="0" w:line="240" w:lineRule="auto"/>
        <w:jc w:val="center"/>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br/>
        <w:t>ИСКОВОЕ ЗАЯВЛЕНИЕ</w:t>
      </w:r>
    </w:p>
    <w:p w:rsidR="007F797C" w:rsidRPr="007F797C" w:rsidRDefault="007F797C" w:rsidP="007F797C">
      <w:pPr>
        <w:shd w:val="clear" w:color="auto" w:fill="FFFFFF"/>
        <w:spacing w:before="180" w:after="0" w:line="240" w:lineRule="auto"/>
        <w:rPr>
          <w:rFonts w:ascii="Times New Roman" w:eastAsia="Times New Roman" w:hAnsi="Times New Roman"/>
          <w:color w:val="000000"/>
          <w:sz w:val="28"/>
          <w:szCs w:val="28"/>
          <w:lang w:eastAsia="ru-RU"/>
        </w:rPr>
      </w:pPr>
    </w:p>
    <w:p w:rsidR="007F797C" w:rsidRPr="007F797C" w:rsidRDefault="007F797C" w:rsidP="007F797C">
      <w:pPr>
        <w:shd w:val="clear" w:color="auto" w:fill="FFFFFF"/>
        <w:spacing w:before="180" w:after="0" w:line="240" w:lineRule="auto"/>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4 июля 2016 года я был принят на работу в ООО «Весна» на должность старшего логиста на основании трудового договора № 123 (приказ о приеме на работу № 123 прилагаю).</w:t>
      </w:r>
    </w:p>
    <w:p w:rsidR="007F797C" w:rsidRPr="007F797C" w:rsidRDefault="007F797C" w:rsidP="007F797C">
      <w:pPr>
        <w:shd w:val="clear" w:color="auto" w:fill="FFFFFF"/>
        <w:spacing w:before="180" w:after="0" w:line="240" w:lineRule="auto"/>
        <w:rPr>
          <w:rFonts w:ascii="Times New Roman" w:eastAsia="Times New Roman" w:hAnsi="Times New Roman"/>
          <w:sz w:val="28"/>
          <w:szCs w:val="28"/>
          <w:lang w:eastAsia="ru-RU"/>
        </w:rPr>
      </w:pPr>
      <w:r w:rsidRPr="007F797C">
        <w:rPr>
          <w:rFonts w:ascii="Times New Roman" w:eastAsia="Times New Roman" w:hAnsi="Times New Roman"/>
          <w:sz w:val="28"/>
          <w:szCs w:val="28"/>
          <w:lang w:eastAsia="ru-RU"/>
        </w:rPr>
        <w:t>1 ноября 2019 года приказом директора № 156 я был уволен с работы с мотивировкой «за прогул» в силу подпункта «а» пункта 6 части 1 статьи 81 ТК РФ.</w:t>
      </w:r>
    </w:p>
    <w:p w:rsidR="007F797C" w:rsidRPr="007F797C" w:rsidRDefault="007F797C" w:rsidP="007F797C">
      <w:pPr>
        <w:shd w:val="clear" w:color="auto" w:fill="FFFFFF"/>
        <w:spacing w:before="180" w:after="0" w:line="240" w:lineRule="auto"/>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Основанием для увольнения послужил составленный комиссией в составе директора Петрова П.П., заместителя директора по кадрам Сидоровой С.С. и начальника юридического отдела Сутяжного С.С. акт о моем отсутствии на работе 30 октября 2019 года.</w:t>
      </w:r>
    </w:p>
    <w:p w:rsidR="007F797C" w:rsidRPr="007F797C" w:rsidRDefault="007F797C" w:rsidP="007F797C">
      <w:pPr>
        <w:shd w:val="clear" w:color="auto" w:fill="FFFFFF"/>
        <w:spacing w:before="180" w:after="0" w:line="240" w:lineRule="auto"/>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В акте указано, что я не поставил в известность директора о факте и причинах отсутствия на работе (оправдательных документов нет), на телефонные звонки не отвечал, а потому допущенное мною нарушение является прогулом.</w:t>
      </w:r>
    </w:p>
    <w:p w:rsidR="007F797C" w:rsidRPr="007F797C" w:rsidRDefault="007F797C" w:rsidP="007F797C">
      <w:pPr>
        <w:shd w:val="clear" w:color="auto" w:fill="FFFFFF"/>
        <w:spacing w:before="180" w:after="0" w:line="240" w:lineRule="auto"/>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Расчет и трудовая книжка мною получены 1 ноября 2019 года. Копия данного приказа и акта по моему заявлению мне были изготовлены.</w:t>
      </w:r>
    </w:p>
    <w:p w:rsidR="007F797C" w:rsidRPr="007F797C" w:rsidRDefault="007F797C" w:rsidP="007F797C">
      <w:pPr>
        <w:shd w:val="clear" w:color="auto" w:fill="FFFFFF"/>
        <w:spacing w:before="180" w:after="0" w:line="240" w:lineRule="auto"/>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Считаю увольнение незаконным и необоснованным по следующим основаниям:</w:t>
      </w:r>
    </w:p>
    <w:p w:rsidR="007F797C" w:rsidRPr="007F797C" w:rsidRDefault="007F797C" w:rsidP="007F797C">
      <w:pPr>
        <w:numPr>
          <w:ilvl w:val="0"/>
          <w:numId w:val="1"/>
        </w:numPr>
        <w:shd w:val="clear" w:color="auto" w:fill="FFFFFF"/>
        <w:tabs>
          <w:tab w:val="clear" w:pos="720"/>
        </w:tabs>
        <w:spacing w:before="100" w:beforeAutospacing="1" w:after="100" w:afterAutospacing="1" w:line="360" w:lineRule="atLeast"/>
        <w:ind w:left="0" w:firstLine="426"/>
        <w:rPr>
          <w:rFonts w:ascii="Times New Roman" w:eastAsia="Times New Roman" w:hAnsi="Times New Roman"/>
          <w:color w:val="000000"/>
          <w:sz w:val="28"/>
          <w:szCs w:val="28"/>
          <w:lang w:eastAsia="ru-RU"/>
        </w:rPr>
      </w:pPr>
      <w:r w:rsidRPr="007F797C">
        <w:rPr>
          <w:rFonts w:ascii="Times New Roman" w:eastAsia="Times New Roman" w:hAnsi="Times New Roman"/>
          <w:sz w:val="28"/>
          <w:szCs w:val="28"/>
          <w:lang w:eastAsia="ru-RU"/>
        </w:rPr>
        <w:t>Статьей 193 ТК РФ установлен порядок наложения на работника дисциплинарного взыскания, в том числе увольнения. Указанный порядок предполагает обязанность работодателя до применения дисциплинарного взыскания истребовать у работника письменные</w:t>
      </w:r>
      <w:r w:rsidRPr="007F797C">
        <w:rPr>
          <w:rFonts w:ascii="Times New Roman" w:eastAsia="Times New Roman" w:hAnsi="Times New Roman"/>
          <w:color w:val="000000"/>
          <w:sz w:val="28"/>
          <w:szCs w:val="28"/>
          <w:lang w:eastAsia="ru-RU"/>
        </w:rPr>
        <w:t xml:space="preserve"> объяснения. После </w:t>
      </w:r>
      <w:r w:rsidRPr="007F797C">
        <w:rPr>
          <w:rFonts w:ascii="Times New Roman" w:eastAsia="Times New Roman" w:hAnsi="Times New Roman"/>
          <w:color w:val="000000"/>
          <w:sz w:val="28"/>
          <w:szCs w:val="28"/>
          <w:lang w:eastAsia="ru-RU"/>
        </w:rPr>
        <w:lastRenderedPageBreak/>
        <w:t>истребования объяснений работнику должно быть предоставлено не менее двух рабочих дней на подготовку ответа. Вопреки этому правилу, никаких объяснений с меня затребовано не было, о намерении применить дисциплинарное взыскание мне не сообщили. О том, что работодатель не исполнил требования закона о порядке наложения взыскания, свидетельствует и продолжительность периода времени, который прошел с момента предполагаемого прогула — 30.10.2019 — до фактического увольнения 01.11.2019. Этот период составляет менее двух рабочих дней.</w:t>
      </w:r>
    </w:p>
    <w:p w:rsidR="007F797C" w:rsidRPr="007F797C" w:rsidRDefault="007F797C" w:rsidP="007F797C">
      <w:pPr>
        <w:numPr>
          <w:ilvl w:val="0"/>
          <w:numId w:val="1"/>
        </w:numPr>
        <w:shd w:val="clear" w:color="auto" w:fill="FFFFFF"/>
        <w:tabs>
          <w:tab w:val="clear" w:pos="720"/>
        </w:tabs>
        <w:spacing w:before="100" w:beforeAutospacing="1" w:after="100" w:afterAutospacing="1" w:line="360" w:lineRule="atLeast"/>
        <w:ind w:left="0" w:firstLine="426"/>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Мое отсутствие на рабочем месте нельзя считать прогулом, поскольку к нему имелась уважительная причина: 30.10.2019 я сдавал плазму крови в донорском отделении ГКБ № 1 г. Екатеринбурга, о чем имеется подтверждающая справка по форме № 402/у. В соответствии со </w:t>
      </w:r>
      <w:r w:rsidRPr="007F797C">
        <w:rPr>
          <w:rFonts w:ascii="Times New Roman" w:eastAsia="Times New Roman" w:hAnsi="Times New Roman"/>
          <w:sz w:val="28"/>
          <w:szCs w:val="28"/>
          <w:lang w:eastAsia="ru-RU"/>
        </w:rPr>
        <w:t>ст. 186 ТК РФ</w:t>
      </w:r>
      <w:r w:rsidRPr="007F797C">
        <w:rPr>
          <w:rFonts w:ascii="Times New Roman" w:eastAsia="Times New Roman" w:hAnsi="Times New Roman"/>
          <w:color w:val="000000"/>
          <w:sz w:val="28"/>
          <w:szCs w:val="28"/>
          <w:lang w:eastAsia="ru-RU"/>
        </w:rPr>
        <w:t>, донор крови и ее компонентов освобождается от работы в день сдачи крови или прохождения связанного с ней медицинского осмотра.</w:t>
      </w:r>
    </w:p>
    <w:p w:rsidR="007F797C" w:rsidRPr="007F797C" w:rsidRDefault="007F797C" w:rsidP="007F797C">
      <w:pPr>
        <w:shd w:val="clear" w:color="auto" w:fill="FFFFFF"/>
        <w:spacing w:before="180" w:after="0" w:line="240" w:lineRule="auto"/>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Мой средний заработок составляет 100 000 (сто тысяч) рублей 00 копеек в месяц (справка о среднем заработке прилагается). Соответственно, на момент подача иска, то есть на 08.11.2019, сумма задолженности передо мной ООО «Весна» составляет 19 433 (девятнадцать тысяч четыреста тридцать три) рубля 20 копеек, исходя из следующего расчета:</w:t>
      </w:r>
    </w:p>
    <w:p w:rsidR="007F797C" w:rsidRPr="007F797C" w:rsidRDefault="007F797C" w:rsidP="007F797C">
      <w:pPr>
        <w:shd w:val="clear" w:color="auto" w:fill="FFFFFF"/>
        <w:spacing w:before="180" w:after="0" w:line="240" w:lineRule="auto"/>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100 000 × 12 / 247 × 4 = 19 433 рублей 20 копеек,</w:t>
      </w:r>
    </w:p>
    <w:p w:rsidR="007F797C" w:rsidRPr="007F797C" w:rsidRDefault="007F797C" w:rsidP="007F797C">
      <w:pPr>
        <w:shd w:val="clear" w:color="auto" w:fill="FFFFFF"/>
        <w:spacing w:before="180" w:after="0" w:line="240" w:lineRule="auto"/>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где:</w:t>
      </w:r>
    </w:p>
    <w:p w:rsidR="007F797C" w:rsidRPr="007F797C" w:rsidRDefault="007F797C" w:rsidP="007F797C">
      <w:pPr>
        <w:numPr>
          <w:ilvl w:val="0"/>
          <w:numId w:val="2"/>
        </w:numPr>
        <w:shd w:val="clear" w:color="auto" w:fill="FFFFFF"/>
        <w:tabs>
          <w:tab w:val="clear" w:pos="720"/>
        </w:tabs>
        <w:spacing w:before="100" w:beforeAutospacing="1" w:after="100" w:afterAutospacing="1" w:line="360" w:lineRule="atLeast"/>
        <w:ind w:left="426" w:firstLine="0"/>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247 — количество рабочих дней за год, предшествовавший моменту увольнения;</w:t>
      </w:r>
    </w:p>
    <w:p w:rsidR="007F797C" w:rsidRPr="007F797C" w:rsidRDefault="007F797C" w:rsidP="007F797C">
      <w:pPr>
        <w:numPr>
          <w:ilvl w:val="0"/>
          <w:numId w:val="2"/>
        </w:numPr>
        <w:shd w:val="clear" w:color="auto" w:fill="FFFFFF"/>
        <w:tabs>
          <w:tab w:val="clear" w:pos="720"/>
        </w:tabs>
        <w:spacing w:before="60" w:after="100" w:afterAutospacing="1" w:line="360" w:lineRule="atLeast"/>
        <w:ind w:left="426" w:firstLine="0"/>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4 — текущее количество дней вынужденного прогула в связи с незаконным увольнением.</w:t>
      </w:r>
    </w:p>
    <w:p w:rsidR="007F797C" w:rsidRPr="007F797C" w:rsidRDefault="007F797C" w:rsidP="007F797C">
      <w:pPr>
        <w:shd w:val="clear" w:color="auto" w:fill="FFFFFF"/>
        <w:spacing w:before="180" w:after="0" w:line="240" w:lineRule="auto"/>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Компенсация за один день вынужденного прогула составляет 4858 (четыре тысячи восемьсот пятьдесят восемь) рублей 30 копеек.</w:t>
      </w:r>
    </w:p>
    <w:p w:rsidR="007F797C" w:rsidRPr="007F797C" w:rsidRDefault="007F797C" w:rsidP="007F797C">
      <w:pPr>
        <w:shd w:val="clear" w:color="auto" w:fill="FFFFFF"/>
        <w:spacing w:before="180" w:after="0" w:line="240" w:lineRule="auto"/>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Учитывая все перечисленные обстоятельства, согласно статьям 391, </w:t>
      </w:r>
      <w:r w:rsidRPr="007F797C">
        <w:rPr>
          <w:rFonts w:ascii="Times New Roman" w:eastAsia="Times New Roman" w:hAnsi="Times New Roman"/>
          <w:sz w:val="28"/>
          <w:szCs w:val="28"/>
          <w:lang w:eastAsia="ru-RU"/>
        </w:rPr>
        <w:t>394 ТК РФ и 131, 13</w:t>
      </w:r>
      <w:bookmarkStart w:id="0" w:name="_GoBack"/>
      <w:bookmarkEnd w:id="0"/>
      <w:r w:rsidRPr="007F797C">
        <w:rPr>
          <w:rFonts w:ascii="Times New Roman" w:eastAsia="Times New Roman" w:hAnsi="Times New Roman"/>
          <w:sz w:val="28"/>
          <w:szCs w:val="28"/>
          <w:lang w:eastAsia="ru-RU"/>
        </w:rPr>
        <w:t>2 ГПК РФ</w:t>
      </w:r>
      <w:r w:rsidRPr="007F797C">
        <w:rPr>
          <w:rFonts w:ascii="Times New Roman" w:eastAsia="Times New Roman" w:hAnsi="Times New Roman"/>
          <w:color w:val="000000"/>
          <w:sz w:val="28"/>
          <w:szCs w:val="28"/>
          <w:lang w:eastAsia="ru-RU"/>
        </w:rPr>
        <w:t>, прошу суд:</w:t>
      </w:r>
    </w:p>
    <w:p w:rsidR="007F797C" w:rsidRPr="007F797C" w:rsidRDefault="007F797C" w:rsidP="007F797C">
      <w:pPr>
        <w:numPr>
          <w:ilvl w:val="0"/>
          <w:numId w:val="3"/>
        </w:numPr>
        <w:shd w:val="clear" w:color="auto" w:fill="FFFFFF"/>
        <w:tabs>
          <w:tab w:val="clear" w:pos="720"/>
        </w:tabs>
        <w:spacing w:before="100" w:beforeAutospacing="1" w:after="100" w:afterAutospacing="1" w:line="360" w:lineRule="atLeast"/>
        <w:ind w:left="0" w:firstLine="426"/>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Восстановить меня на работе в должности старшего логиста ООО «Весна».</w:t>
      </w:r>
    </w:p>
    <w:p w:rsidR="007F797C" w:rsidRPr="007F797C" w:rsidRDefault="007F797C" w:rsidP="007F797C">
      <w:pPr>
        <w:numPr>
          <w:ilvl w:val="0"/>
          <w:numId w:val="3"/>
        </w:numPr>
        <w:shd w:val="clear" w:color="auto" w:fill="FFFFFF"/>
        <w:tabs>
          <w:tab w:val="clear" w:pos="720"/>
        </w:tabs>
        <w:spacing w:before="60" w:after="100" w:afterAutospacing="1" w:line="360" w:lineRule="atLeast"/>
        <w:ind w:left="0" w:firstLine="426"/>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Взыскать с ООО «Весна» в мою пользу сумму среднего заработка со дня увольнения по день фактического восстановления на работе.</w:t>
      </w:r>
    </w:p>
    <w:p w:rsidR="007F797C" w:rsidRPr="007F797C" w:rsidRDefault="007F797C" w:rsidP="007F797C">
      <w:pPr>
        <w:shd w:val="clear" w:color="auto" w:fill="FFFFFF"/>
        <w:spacing w:before="180" w:after="0" w:line="240" w:lineRule="auto"/>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Приложения:</w:t>
      </w:r>
    </w:p>
    <w:p w:rsidR="007F797C" w:rsidRPr="007F797C" w:rsidRDefault="007F797C" w:rsidP="007F797C">
      <w:pPr>
        <w:numPr>
          <w:ilvl w:val="0"/>
          <w:numId w:val="4"/>
        </w:numPr>
        <w:shd w:val="clear" w:color="auto" w:fill="FFFFFF"/>
        <w:tabs>
          <w:tab w:val="clear" w:pos="720"/>
        </w:tabs>
        <w:spacing w:before="100" w:beforeAutospacing="1" w:after="100" w:afterAutospacing="1" w:line="360" w:lineRule="atLeast"/>
        <w:ind w:left="0" w:firstLine="426"/>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Копия иска.</w:t>
      </w:r>
    </w:p>
    <w:p w:rsidR="007F797C" w:rsidRPr="007F797C" w:rsidRDefault="007F797C" w:rsidP="007F797C">
      <w:pPr>
        <w:numPr>
          <w:ilvl w:val="0"/>
          <w:numId w:val="4"/>
        </w:numPr>
        <w:shd w:val="clear" w:color="auto" w:fill="FFFFFF"/>
        <w:tabs>
          <w:tab w:val="clear" w:pos="720"/>
        </w:tabs>
        <w:spacing w:before="60" w:after="100" w:afterAutospacing="1" w:line="360" w:lineRule="atLeast"/>
        <w:ind w:left="0" w:firstLine="426"/>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lastRenderedPageBreak/>
        <w:t>Копия приказа о приеме на работу.</w:t>
      </w:r>
    </w:p>
    <w:p w:rsidR="007F797C" w:rsidRPr="007F797C" w:rsidRDefault="007F797C" w:rsidP="007F797C">
      <w:pPr>
        <w:numPr>
          <w:ilvl w:val="0"/>
          <w:numId w:val="4"/>
        </w:numPr>
        <w:shd w:val="clear" w:color="auto" w:fill="FFFFFF"/>
        <w:tabs>
          <w:tab w:val="clear" w:pos="720"/>
        </w:tabs>
        <w:spacing w:before="60" w:after="100" w:afterAutospacing="1" w:line="360" w:lineRule="atLeast"/>
        <w:ind w:left="0" w:firstLine="426"/>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Копия трудового соглашения с ООО «Весна».</w:t>
      </w:r>
    </w:p>
    <w:p w:rsidR="007F797C" w:rsidRPr="007F797C" w:rsidRDefault="007F797C" w:rsidP="007F797C">
      <w:pPr>
        <w:numPr>
          <w:ilvl w:val="0"/>
          <w:numId w:val="4"/>
        </w:numPr>
        <w:shd w:val="clear" w:color="auto" w:fill="FFFFFF"/>
        <w:tabs>
          <w:tab w:val="clear" w:pos="720"/>
        </w:tabs>
        <w:spacing w:before="60" w:after="100" w:afterAutospacing="1" w:line="360" w:lineRule="atLeast"/>
        <w:ind w:left="0" w:firstLine="426"/>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Копия приказа об увольнении.</w:t>
      </w:r>
    </w:p>
    <w:p w:rsidR="007F797C" w:rsidRPr="007F797C" w:rsidRDefault="007F797C" w:rsidP="007F797C">
      <w:pPr>
        <w:numPr>
          <w:ilvl w:val="0"/>
          <w:numId w:val="4"/>
        </w:numPr>
        <w:shd w:val="clear" w:color="auto" w:fill="FFFFFF"/>
        <w:tabs>
          <w:tab w:val="clear" w:pos="720"/>
        </w:tabs>
        <w:spacing w:before="60" w:after="100" w:afterAutospacing="1" w:line="360" w:lineRule="atLeast"/>
        <w:ind w:left="0" w:firstLine="426"/>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Справка о размере среднего заработка.</w:t>
      </w:r>
    </w:p>
    <w:p w:rsidR="007F797C" w:rsidRPr="007F797C" w:rsidRDefault="007F797C" w:rsidP="007F797C">
      <w:pPr>
        <w:numPr>
          <w:ilvl w:val="0"/>
          <w:numId w:val="4"/>
        </w:numPr>
        <w:shd w:val="clear" w:color="auto" w:fill="FFFFFF"/>
        <w:tabs>
          <w:tab w:val="clear" w:pos="720"/>
        </w:tabs>
        <w:spacing w:before="60" w:after="100" w:afterAutospacing="1" w:line="360" w:lineRule="atLeast"/>
        <w:ind w:left="0" w:firstLine="426"/>
        <w:rPr>
          <w:rFonts w:ascii="Times New Roman" w:eastAsia="Times New Roman" w:hAnsi="Times New Roman"/>
          <w:color w:val="000000"/>
          <w:sz w:val="28"/>
          <w:szCs w:val="28"/>
          <w:lang w:eastAsia="ru-RU"/>
        </w:rPr>
      </w:pPr>
      <w:r w:rsidRPr="007F797C">
        <w:rPr>
          <w:rFonts w:ascii="Times New Roman" w:eastAsia="Times New Roman" w:hAnsi="Times New Roman"/>
          <w:color w:val="000000"/>
          <w:sz w:val="28"/>
          <w:szCs w:val="28"/>
          <w:lang w:eastAsia="ru-RU"/>
        </w:rPr>
        <w:t>Справка по форме № 402/у.</w:t>
      </w:r>
    </w:p>
    <w:p w:rsidR="007F797C" w:rsidRPr="007F797C" w:rsidRDefault="007F797C" w:rsidP="007F797C">
      <w:pPr>
        <w:shd w:val="clear" w:color="auto" w:fill="FFFFFF"/>
        <w:spacing w:before="60" w:after="100" w:afterAutospacing="1" w:line="360" w:lineRule="atLeast"/>
        <w:rPr>
          <w:rFonts w:ascii="Times New Roman" w:eastAsia="Times New Roman" w:hAnsi="Times New Roman"/>
          <w:color w:val="000000"/>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762"/>
        <w:gridCol w:w="4453"/>
      </w:tblGrid>
      <w:tr w:rsidR="007F797C" w:rsidRPr="007F797C" w:rsidTr="007F797C">
        <w:tc>
          <w:tcPr>
            <w:tcW w:w="0" w:type="auto"/>
            <w:tcMar>
              <w:top w:w="180" w:type="dxa"/>
              <w:left w:w="180" w:type="dxa"/>
              <w:bottom w:w="180" w:type="dxa"/>
              <w:right w:w="180" w:type="dxa"/>
            </w:tcMar>
            <w:hideMark/>
          </w:tcPr>
          <w:p w:rsidR="007F797C" w:rsidRPr="007F797C" w:rsidRDefault="007F797C" w:rsidP="007F797C">
            <w:pPr>
              <w:spacing w:after="0" w:line="390" w:lineRule="atLeast"/>
              <w:rPr>
                <w:rFonts w:ascii="Times New Roman" w:eastAsia="Times New Roman" w:hAnsi="Times New Roman"/>
                <w:sz w:val="28"/>
                <w:szCs w:val="28"/>
                <w:lang w:eastAsia="ru-RU"/>
              </w:rPr>
            </w:pPr>
            <w:r w:rsidRPr="007F797C">
              <w:rPr>
                <w:rFonts w:ascii="Times New Roman" w:eastAsia="Times New Roman" w:hAnsi="Times New Roman"/>
                <w:sz w:val="28"/>
                <w:szCs w:val="28"/>
                <w:lang w:eastAsia="ru-RU"/>
              </w:rPr>
              <w:t>08 ноября 2019 года</w:t>
            </w:r>
          </w:p>
        </w:tc>
        <w:tc>
          <w:tcPr>
            <w:tcW w:w="0" w:type="auto"/>
            <w:tcMar>
              <w:top w:w="180" w:type="dxa"/>
              <w:left w:w="180" w:type="dxa"/>
              <w:bottom w:w="180" w:type="dxa"/>
              <w:right w:w="180" w:type="dxa"/>
            </w:tcMar>
            <w:hideMark/>
          </w:tcPr>
          <w:p w:rsidR="007F797C" w:rsidRPr="007F797C" w:rsidRDefault="007F797C" w:rsidP="007F797C">
            <w:pPr>
              <w:spacing w:after="0" w:line="390" w:lineRule="atLeast"/>
              <w:rPr>
                <w:rFonts w:ascii="Times New Roman" w:eastAsia="Times New Roman" w:hAnsi="Times New Roman"/>
                <w:sz w:val="28"/>
                <w:szCs w:val="28"/>
                <w:lang w:eastAsia="ru-RU"/>
              </w:rPr>
            </w:pPr>
            <w:r w:rsidRPr="007F797C">
              <w:rPr>
                <w:rFonts w:ascii="Times New Roman" w:eastAsia="Times New Roman" w:hAnsi="Times New Roman"/>
                <w:sz w:val="28"/>
                <w:szCs w:val="28"/>
                <w:lang w:eastAsia="ru-RU"/>
              </w:rPr>
              <w:t>__________________/Иванов И.И.</w:t>
            </w:r>
          </w:p>
        </w:tc>
      </w:tr>
    </w:tbl>
    <w:p w:rsidR="00596554" w:rsidRPr="007F797C" w:rsidRDefault="00596554">
      <w:pPr>
        <w:rPr>
          <w:rFonts w:ascii="Times New Roman" w:hAnsi="Times New Roman"/>
          <w:sz w:val="28"/>
          <w:szCs w:val="28"/>
        </w:rPr>
      </w:pPr>
    </w:p>
    <w:sectPr w:rsidR="00596554" w:rsidRPr="007F797C" w:rsidSect="009B3A0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721"/>
    <w:multiLevelType w:val="multilevel"/>
    <w:tmpl w:val="343A1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71942"/>
    <w:multiLevelType w:val="multilevel"/>
    <w:tmpl w:val="3BFA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1C201A"/>
    <w:multiLevelType w:val="multilevel"/>
    <w:tmpl w:val="997E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3F5CC5"/>
    <w:multiLevelType w:val="multilevel"/>
    <w:tmpl w:val="8FA8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06"/>
    <w:rsid w:val="002501AD"/>
    <w:rsid w:val="00596554"/>
    <w:rsid w:val="007F797C"/>
    <w:rsid w:val="009B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8B2F"/>
  <w15:chartTrackingRefBased/>
  <w15:docId w15:val="{8A4F0105-1C30-4B78-AB3D-86217001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9655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7F797C"/>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unhideWhenUsed/>
    <w:rsid w:val="007F797C"/>
    <w:rPr>
      <w:color w:val="0000FF"/>
      <w:u w:val="single"/>
    </w:rPr>
  </w:style>
  <w:style w:type="paragraph" w:customStyle="1" w:styleId="listitem">
    <w:name w:val="list__item"/>
    <w:basedOn w:val="a"/>
    <w:rsid w:val="007F797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52186">
      <w:bodyDiv w:val="1"/>
      <w:marLeft w:val="0"/>
      <w:marRight w:val="0"/>
      <w:marTop w:val="0"/>
      <w:marBottom w:val="0"/>
      <w:divBdr>
        <w:top w:val="none" w:sz="0" w:space="0" w:color="auto"/>
        <w:left w:val="none" w:sz="0" w:space="0" w:color="auto"/>
        <w:bottom w:val="none" w:sz="0" w:space="0" w:color="auto"/>
        <w:right w:val="none" w:sz="0" w:space="0" w:color="auto"/>
      </w:divBdr>
      <w:divsChild>
        <w:div w:id="229972874">
          <w:marLeft w:val="0"/>
          <w:marRight w:val="0"/>
          <w:marTop w:val="360"/>
          <w:marBottom w:val="0"/>
          <w:divBdr>
            <w:top w:val="none" w:sz="0" w:space="0" w:color="auto"/>
            <w:left w:val="none" w:sz="0" w:space="0" w:color="auto"/>
            <w:bottom w:val="none" w:sz="0" w:space="0" w:color="auto"/>
            <w:right w:val="none" w:sz="0" w:space="0" w:color="auto"/>
          </w:divBdr>
          <w:divsChild>
            <w:div w:id="706101012">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3087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искового заявления о незаконном увольнении</dc:title>
  <dc:subject/>
  <cp:keywords/>
  <dc:description/>
  <cp:lastModifiedBy>Sergey  Eremeev</cp:lastModifiedBy>
  <cp:revision>2</cp:revision>
  <dcterms:created xsi:type="dcterms:W3CDTF">2020-12-27T01:44:00Z</dcterms:created>
  <dcterms:modified xsi:type="dcterms:W3CDTF">2020-12-27T01:44:00Z</dcterms:modified>
</cp:coreProperties>
</file>